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52" w:rsidRPr="00A40C30" w:rsidRDefault="009B2A52" w:rsidP="009B2A52">
      <w:pPr>
        <w:widowControl w:val="0"/>
        <w:autoSpaceDE w:val="0"/>
        <w:autoSpaceDN w:val="0"/>
        <w:adjustRightInd w:val="0"/>
        <w:rPr>
          <w:rFonts w:ascii="Calibri" w:hAnsi="Calibri" w:cs="Arial"/>
          <w:b/>
          <w:bCs/>
          <w:i/>
          <w:color w:val="262626"/>
          <w:sz w:val="32"/>
          <w:szCs w:val="32"/>
          <w:u w:val="single"/>
        </w:rPr>
      </w:pPr>
      <w:r w:rsidRPr="00A40C30">
        <w:rPr>
          <w:rFonts w:ascii="Calibri" w:hAnsi="Calibri" w:cs="Arial"/>
          <w:b/>
          <w:bCs/>
          <w:i/>
          <w:color w:val="262626"/>
          <w:sz w:val="32"/>
          <w:szCs w:val="32"/>
          <w:u w:val="single"/>
        </w:rPr>
        <w:t>Christmas Cliffhanger</w:t>
      </w:r>
    </w:p>
    <w:p w:rsidR="009B2A52" w:rsidRPr="00A40C30" w:rsidRDefault="009B2A52" w:rsidP="009B2A52">
      <w:pPr>
        <w:widowControl w:val="0"/>
        <w:autoSpaceDE w:val="0"/>
        <w:autoSpaceDN w:val="0"/>
        <w:adjustRightInd w:val="0"/>
        <w:rPr>
          <w:rFonts w:ascii="Calibri" w:hAnsi="Calibri" w:cs="Arial"/>
          <w:iCs/>
          <w:color w:val="262626"/>
          <w:sz w:val="32"/>
          <w:szCs w:val="32"/>
          <w:u w:val="single"/>
        </w:rPr>
      </w:pPr>
    </w:p>
    <w:p w:rsidR="009B2A52" w:rsidRPr="00713A06" w:rsidRDefault="009B2A52" w:rsidP="009B2A52">
      <w:pPr>
        <w:widowControl w:val="0"/>
        <w:autoSpaceDE w:val="0"/>
        <w:autoSpaceDN w:val="0"/>
        <w:adjustRightInd w:val="0"/>
        <w:rPr>
          <w:rFonts w:ascii="Calibri" w:hAnsi="Calibri" w:cs="Arial"/>
          <w:iCs/>
          <w:color w:val="262626"/>
        </w:rPr>
      </w:pPr>
      <w:r w:rsidRPr="00713A06">
        <w:rPr>
          <w:rFonts w:ascii="Calibri" w:hAnsi="Calibri" w:cs="Arial"/>
          <w:b/>
          <w:iCs/>
          <w:color w:val="262626"/>
        </w:rPr>
        <w:t>Object:</w:t>
      </w:r>
      <w:r w:rsidRPr="00713A06">
        <w:rPr>
          <w:rFonts w:ascii="Calibri" w:hAnsi="Calibri" w:cs="Arial"/>
          <w:iCs/>
          <w:color w:val="262626"/>
        </w:rPr>
        <w:t xml:space="preserve"> Using only their breath, preteens will attempt to blow a Christmas card, standing ‘tent-style,’ across the width of a table, getting it to hang over the edge for 3 seconds.</w:t>
      </w:r>
    </w:p>
    <w:p w:rsidR="009B2A52" w:rsidRPr="00713A06" w:rsidRDefault="009B2A52" w:rsidP="009B2A52">
      <w:pPr>
        <w:widowControl w:val="0"/>
        <w:autoSpaceDE w:val="0"/>
        <w:autoSpaceDN w:val="0"/>
        <w:adjustRightInd w:val="0"/>
        <w:rPr>
          <w:rFonts w:ascii="Calibri" w:hAnsi="Calibri" w:cs="Arial"/>
          <w:iCs/>
          <w:color w:val="262626"/>
        </w:rPr>
      </w:pPr>
    </w:p>
    <w:p w:rsidR="009B2A52" w:rsidRPr="00713A06" w:rsidRDefault="009B2A52" w:rsidP="009B2A52">
      <w:pPr>
        <w:widowControl w:val="0"/>
        <w:autoSpaceDE w:val="0"/>
        <w:autoSpaceDN w:val="0"/>
        <w:adjustRightInd w:val="0"/>
        <w:rPr>
          <w:rFonts w:ascii="Calibri" w:hAnsi="Calibri" w:cs="Arial"/>
          <w:b/>
          <w:color w:val="262626"/>
        </w:rPr>
      </w:pPr>
      <w:r w:rsidRPr="00713A06">
        <w:rPr>
          <w:rFonts w:ascii="Calibri" w:hAnsi="Calibri" w:cs="Arial"/>
          <w:b/>
          <w:color w:val="262626"/>
        </w:rPr>
        <w:t>Supplies:</w:t>
      </w:r>
    </w:p>
    <w:p w:rsidR="009B2A52" w:rsidRPr="00713A06" w:rsidRDefault="009B2A52" w:rsidP="009B2A52">
      <w:pPr>
        <w:widowControl w:val="0"/>
        <w:autoSpaceDE w:val="0"/>
        <w:autoSpaceDN w:val="0"/>
        <w:adjustRightInd w:val="0"/>
        <w:rPr>
          <w:rFonts w:ascii="Calibri" w:hAnsi="Calibri" w:cs="Arial"/>
          <w:color w:val="262626"/>
        </w:rPr>
      </w:pPr>
      <w:r w:rsidRPr="00713A06">
        <w:rPr>
          <w:rFonts w:ascii="Calibri" w:hAnsi="Calibri" w:cs="Arial"/>
          <w:color w:val="262626"/>
        </w:rPr>
        <w:t>Christmas Cards (inexpensive ones, or make them out of blank card stock)</w:t>
      </w:r>
    </w:p>
    <w:p w:rsidR="009B2A52" w:rsidRPr="00713A06" w:rsidRDefault="009B2A52" w:rsidP="009B2A52">
      <w:pPr>
        <w:widowControl w:val="0"/>
        <w:autoSpaceDE w:val="0"/>
        <w:autoSpaceDN w:val="0"/>
        <w:adjustRightInd w:val="0"/>
        <w:rPr>
          <w:rFonts w:ascii="Calibri" w:hAnsi="Calibri" w:cs="Arial"/>
          <w:color w:val="262626"/>
        </w:rPr>
      </w:pPr>
      <w:r w:rsidRPr="00713A06">
        <w:rPr>
          <w:rFonts w:ascii="Calibri" w:hAnsi="Calibri" w:cs="Arial"/>
          <w:color w:val="262626"/>
        </w:rPr>
        <w:t>Long table(s), depending on how many players</w:t>
      </w:r>
    </w:p>
    <w:p w:rsidR="009B2A52" w:rsidRPr="00713A06" w:rsidRDefault="009B2A52" w:rsidP="009B2A52">
      <w:pPr>
        <w:widowControl w:val="0"/>
        <w:autoSpaceDE w:val="0"/>
        <w:autoSpaceDN w:val="0"/>
        <w:adjustRightInd w:val="0"/>
        <w:rPr>
          <w:rFonts w:ascii="Calibri" w:hAnsi="Calibri" w:cs="Arial"/>
          <w:color w:val="262626"/>
        </w:rPr>
      </w:pPr>
      <w:r w:rsidRPr="00713A06">
        <w:rPr>
          <w:rFonts w:ascii="Calibri" w:hAnsi="Calibri" w:cs="Arial"/>
          <w:color w:val="262626"/>
        </w:rPr>
        <w:t>Timer</w:t>
      </w:r>
    </w:p>
    <w:p w:rsidR="009B2A52" w:rsidRPr="00713A06" w:rsidRDefault="009B2A52" w:rsidP="009B2A52">
      <w:pPr>
        <w:widowControl w:val="0"/>
        <w:autoSpaceDE w:val="0"/>
        <w:autoSpaceDN w:val="0"/>
        <w:adjustRightInd w:val="0"/>
        <w:rPr>
          <w:rFonts w:ascii="Calibri" w:hAnsi="Calibri" w:cs="Arial"/>
          <w:color w:val="262626"/>
        </w:rPr>
      </w:pPr>
    </w:p>
    <w:p w:rsidR="009B2A52" w:rsidRPr="00713A06" w:rsidRDefault="009B2A52" w:rsidP="009B2A52">
      <w:pPr>
        <w:widowControl w:val="0"/>
        <w:autoSpaceDE w:val="0"/>
        <w:autoSpaceDN w:val="0"/>
        <w:adjustRightInd w:val="0"/>
        <w:rPr>
          <w:rFonts w:ascii="Calibri" w:hAnsi="Calibri" w:cs="Arial"/>
          <w:color w:val="262626"/>
        </w:rPr>
      </w:pPr>
      <w:r w:rsidRPr="00713A06">
        <w:rPr>
          <w:rFonts w:ascii="Calibri" w:hAnsi="Calibri" w:cs="Arial"/>
          <w:b/>
          <w:color w:val="262626"/>
        </w:rPr>
        <w:t>Preparation:</w:t>
      </w:r>
    </w:p>
    <w:p w:rsidR="009B2A52" w:rsidRPr="00713A06" w:rsidRDefault="009B2A52" w:rsidP="009B2A52">
      <w:pPr>
        <w:pStyle w:val="ListParagraph"/>
        <w:widowControl w:val="0"/>
        <w:numPr>
          <w:ilvl w:val="0"/>
          <w:numId w:val="2"/>
        </w:numPr>
        <w:autoSpaceDE w:val="0"/>
        <w:autoSpaceDN w:val="0"/>
        <w:adjustRightInd w:val="0"/>
        <w:rPr>
          <w:rFonts w:ascii="Calibri" w:hAnsi="Calibri" w:cs="Arial"/>
          <w:color w:val="262626"/>
        </w:rPr>
      </w:pPr>
      <w:r w:rsidRPr="00713A06">
        <w:rPr>
          <w:rFonts w:ascii="Calibri" w:hAnsi="Calibri" w:cs="Arial"/>
          <w:color w:val="262626"/>
        </w:rPr>
        <w:t>Stand a Christmas card “tent-style” along one edge of a table (1 card for each student participant).</w:t>
      </w:r>
    </w:p>
    <w:p w:rsidR="009B2A52" w:rsidRPr="00713A06" w:rsidRDefault="009B2A52" w:rsidP="009B2A52">
      <w:pPr>
        <w:widowControl w:val="0"/>
        <w:autoSpaceDE w:val="0"/>
        <w:autoSpaceDN w:val="0"/>
        <w:adjustRightInd w:val="0"/>
        <w:rPr>
          <w:rFonts w:ascii="Calibri" w:hAnsi="Calibri" w:cs="Arial"/>
          <w:b/>
          <w:color w:val="262626"/>
        </w:rPr>
      </w:pPr>
    </w:p>
    <w:p w:rsidR="009B2A52" w:rsidRPr="00713A06" w:rsidRDefault="009B2A52" w:rsidP="009B2A52">
      <w:pPr>
        <w:widowControl w:val="0"/>
        <w:autoSpaceDE w:val="0"/>
        <w:autoSpaceDN w:val="0"/>
        <w:adjustRightInd w:val="0"/>
        <w:rPr>
          <w:rFonts w:ascii="Calibri" w:hAnsi="Calibri" w:cs="Arial"/>
          <w:b/>
          <w:color w:val="262626"/>
        </w:rPr>
      </w:pPr>
      <w:r w:rsidRPr="00713A06">
        <w:rPr>
          <w:rFonts w:ascii="Calibri" w:hAnsi="Calibri" w:cs="Arial"/>
          <w:b/>
          <w:color w:val="262626"/>
        </w:rPr>
        <w:t>How to Play:</w:t>
      </w:r>
    </w:p>
    <w:p w:rsidR="009B2A52" w:rsidRPr="00713A06" w:rsidRDefault="009B2A52" w:rsidP="009B2A52">
      <w:pPr>
        <w:pStyle w:val="ListParagraph"/>
        <w:widowControl w:val="0"/>
        <w:numPr>
          <w:ilvl w:val="0"/>
          <w:numId w:val="1"/>
        </w:numPr>
        <w:autoSpaceDE w:val="0"/>
        <w:autoSpaceDN w:val="0"/>
        <w:adjustRightInd w:val="0"/>
        <w:rPr>
          <w:rFonts w:ascii="Calibri" w:hAnsi="Calibri" w:cs="Arial"/>
          <w:color w:val="262626"/>
        </w:rPr>
      </w:pPr>
      <w:r w:rsidRPr="00713A06">
        <w:rPr>
          <w:rFonts w:ascii="Calibri" w:hAnsi="Calibri" w:cs="Arial"/>
          <w:color w:val="262626"/>
        </w:rPr>
        <w:t>Pick students to play the game (</w:t>
      </w:r>
      <w:r>
        <w:rPr>
          <w:rFonts w:ascii="Calibri" w:hAnsi="Calibri" w:cs="Arial"/>
          <w:color w:val="262626"/>
        </w:rPr>
        <w:t>You can play this game in multiple rounds to give more students a chance to participate</w:t>
      </w:r>
      <w:r w:rsidRPr="00713A06">
        <w:rPr>
          <w:rFonts w:ascii="Calibri" w:hAnsi="Calibri" w:cs="Arial"/>
          <w:color w:val="262626"/>
        </w:rPr>
        <w:t>).</w:t>
      </w:r>
    </w:p>
    <w:p w:rsidR="009B2A52" w:rsidRPr="00713A06" w:rsidRDefault="009B2A52" w:rsidP="009B2A52">
      <w:pPr>
        <w:pStyle w:val="ListParagraph"/>
        <w:widowControl w:val="0"/>
        <w:numPr>
          <w:ilvl w:val="0"/>
          <w:numId w:val="1"/>
        </w:numPr>
        <w:autoSpaceDE w:val="0"/>
        <w:autoSpaceDN w:val="0"/>
        <w:adjustRightInd w:val="0"/>
        <w:rPr>
          <w:rFonts w:ascii="Calibri" w:hAnsi="Calibri" w:cs="Arial"/>
          <w:color w:val="262626"/>
        </w:rPr>
      </w:pPr>
      <w:r w:rsidRPr="00713A06">
        <w:rPr>
          <w:rFonts w:ascii="Calibri" w:hAnsi="Calibri" w:cs="Arial"/>
          <w:color w:val="262626"/>
        </w:rPr>
        <w:t>Explain that preteens are to use only their breath to blow their Christmas card across the table, so that one side of the fold hangs over the edge of the table for 3 seconds.</w:t>
      </w:r>
    </w:p>
    <w:p w:rsidR="009B2A52" w:rsidRPr="00713A06" w:rsidRDefault="009B2A52" w:rsidP="009B2A52">
      <w:pPr>
        <w:pStyle w:val="ListParagraph"/>
        <w:widowControl w:val="0"/>
        <w:numPr>
          <w:ilvl w:val="0"/>
          <w:numId w:val="1"/>
        </w:numPr>
        <w:autoSpaceDE w:val="0"/>
        <w:autoSpaceDN w:val="0"/>
        <w:adjustRightInd w:val="0"/>
        <w:rPr>
          <w:rFonts w:ascii="Calibri" w:hAnsi="Calibri" w:cs="Arial"/>
          <w:color w:val="262626"/>
        </w:rPr>
      </w:pPr>
      <w:r w:rsidRPr="00713A06">
        <w:rPr>
          <w:rFonts w:ascii="Calibri" w:hAnsi="Calibri" w:cs="Arial"/>
          <w:color w:val="262626"/>
        </w:rPr>
        <w:t>Students may not use their hands or any other part of their body.</w:t>
      </w:r>
    </w:p>
    <w:p w:rsidR="009B2A52" w:rsidRPr="00713A06" w:rsidRDefault="009B2A52" w:rsidP="009B2A52">
      <w:pPr>
        <w:pStyle w:val="ListParagraph"/>
        <w:widowControl w:val="0"/>
        <w:numPr>
          <w:ilvl w:val="0"/>
          <w:numId w:val="1"/>
        </w:numPr>
        <w:autoSpaceDE w:val="0"/>
        <w:autoSpaceDN w:val="0"/>
        <w:adjustRightInd w:val="0"/>
        <w:rPr>
          <w:rFonts w:ascii="Calibri" w:hAnsi="Calibri" w:cs="Arial"/>
          <w:color w:val="262626"/>
        </w:rPr>
      </w:pPr>
      <w:r w:rsidRPr="00713A06">
        <w:rPr>
          <w:rFonts w:ascii="Calibri" w:hAnsi="Calibri" w:cs="Arial"/>
          <w:color w:val="262626"/>
        </w:rPr>
        <w:t>The game is one minute long. (Or you may choose to see who can successfully complete the challenge successfully the fastest)</w:t>
      </w:r>
    </w:p>
    <w:p w:rsidR="009B2A52" w:rsidRPr="00713A06" w:rsidRDefault="009B2A52" w:rsidP="009B2A52">
      <w:pPr>
        <w:pStyle w:val="ListParagraph"/>
        <w:widowControl w:val="0"/>
        <w:numPr>
          <w:ilvl w:val="0"/>
          <w:numId w:val="1"/>
        </w:numPr>
        <w:autoSpaceDE w:val="0"/>
        <w:autoSpaceDN w:val="0"/>
        <w:adjustRightInd w:val="0"/>
        <w:rPr>
          <w:rFonts w:ascii="Calibri" w:hAnsi="Calibri" w:cs="Arial"/>
          <w:color w:val="262626"/>
        </w:rPr>
      </w:pPr>
      <w:r w:rsidRPr="00713A06">
        <w:rPr>
          <w:rFonts w:ascii="Calibri" w:hAnsi="Calibri" w:cs="Arial"/>
          <w:color w:val="262626"/>
        </w:rPr>
        <w:t>Ready, set, GO!</w:t>
      </w:r>
    </w:p>
    <w:p w:rsidR="009B2A52" w:rsidRPr="00713A06" w:rsidRDefault="009B2A52" w:rsidP="009B2A52">
      <w:pPr>
        <w:widowControl w:val="0"/>
        <w:autoSpaceDE w:val="0"/>
        <w:autoSpaceDN w:val="0"/>
        <w:adjustRightInd w:val="0"/>
        <w:rPr>
          <w:rFonts w:ascii="Calibri" w:hAnsi="Calibri" w:cs="Arial"/>
          <w:color w:val="262626"/>
        </w:rPr>
      </w:pPr>
    </w:p>
    <w:p w:rsidR="009B2A52" w:rsidRPr="001D4425" w:rsidRDefault="009B2A52" w:rsidP="009B2A52">
      <w:pPr>
        <w:widowControl w:val="0"/>
        <w:autoSpaceDE w:val="0"/>
        <w:autoSpaceDN w:val="0"/>
        <w:adjustRightInd w:val="0"/>
        <w:rPr>
          <w:rFonts w:ascii="Calibri" w:hAnsi="Calibri" w:cs="Arial"/>
          <w:i/>
          <w:color w:val="262626"/>
        </w:rPr>
      </w:pPr>
      <w:r w:rsidRPr="001D4425">
        <w:rPr>
          <w:rFonts w:ascii="Calibri" w:hAnsi="Calibri" w:cs="Arial"/>
          <w:b/>
          <w:i/>
          <w:color w:val="262626"/>
        </w:rPr>
        <w:t>Break It Down</w:t>
      </w:r>
    </w:p>
    <w:p w:rsidR="009B2A52" w:rsidRPr="006D3025" w:rsidRDefault="009B2A52" w:rsidP="009B2A52">
      <w:pPr>
        <w:widowControl w:val="0"/>
        <w:autoSpaceDE w:val="0"/>
        <w:autoSpaceDN w:val="0"/>
        <w:adjustRightInd w:val="0"/>
        <w:rPr>
          <w:rFonts w:ascii="Calibri" w:hAnsi="Calibri" w:cs="Arial"/>
          <w:color w:val="262626"/>
        </w:rPr>
      </w:pPr>
      <w:r w:rsidRPr="006D3025">
        <w:rPr>
          <w:rFonts w:ascii="Calibri" w:hAnsi="Calibri" w:cs="Arial"/>
          <w:b/>
          <w:color w:val="262626"/>
        </w:rPr>
        <w:t xml:space="preserve">Scripture: </w:t>
      </w:r>
      <w:r>
        <w:rPr>
          <w:rFonts w:ascii="Calibri" w:hAnsi="Calibri" w:cs="Arial"/>
          <w:color w:val="262626"/>
        </w:rPr>
        <w:t>Matthew 2:13–</w:t>
      </w:r>
      <w:r w:rsidRPr="006D3025">
        <w:rPr>
          <w:rFonts w:ascii="Calibri" w:hAnsi="Calibri" w:cs="Arial"/>
          <w:color w:val="262626"/>
        </w:rPr>
        <w:t>15 (Joseph, Mary and Jesus flee to Egypt)</w:t>
      </w:r>
    </w:p>
    <w:p w:rsidR="009B2A52" w:rsidRDefault="009B2A52" w:rsidP="009B2A52">
      <w:pPr>
        <w:widowControl w:val="0"/>
        <w:autoSpaceDE w:val="0"/>
        <w:autoSpaceDN w:val="0"/>
        <w:adjustRightInd w:val="0"/>
        <w:rPr>
          <w:rFonts w:ascii="Calibri" w:hAnsi="Calibri" w:cs="Arial"/>
          <w:b/>
          <w:color w:val="262626"/>
        </w:rPr>
      </w:pPr>
    </w:p>
    <w:p w:rsidR="009B2A52" w:rsidRDefault="009B2A52" w:rsidP="009B2A52">
      <w:pPr>
        <w:widowControl w:val="0"/>
        <w:autoSpaceDE w:val="0"/>
        <w:autoSpaceDN w:val="0"/>
        <w:adjustRightInd w:val="0"/>
        <w:rPr>
          <w:rFonts w:ascii="Calibri" w:hAnsi="Calibri" w:cs="Arial"/>
          <w:color w:val="262626"/>
        </w:rPr>
      </w:pPr>
      <w:r w:rsidRPr="00FB12D3">
        <w:rPr>
          <w:rFonts w:ascii="Calibri" w:hAnsi="Calibri" w:cs="Arial"/>
          <w:b/>
          <w:color w:val="262626"/>
        </w:rPr>
        <w:t>Main Point:</w:t>
      </w:r>
      <w:r>
        <w:rPr>
          <w:rFonts w:ascii="Calibri" w:hAnsi="Calibri" w:cs="Arial"/>
          <w:color w:val="262626"/>
        </w:rPr>
        <w:t xml:space="preserve"> Have you ever had to get out of someplace really fast, for your own safety? Maybe not, but you’ve probably played a game where someone was ‘it’ and chasing you, right? That’s what happened to Mary and Joseph not long after Jesus was born. King Herod felt threatened by this newborn King. And thinking He would be the kind of king who rules with a huge army with swords and shields, Herod wanted to get rid of Him! Mary and Joseph escaped to Egypt and had to wait until Herod died to return to their home. During that time, they didn’t know if Herod would find them or not so they spent a few ‘cliffhanger’ years because they weren’t sure how the story would end.</w:t>
      </w:r>
    </w:p>
    <w:p w:rsidR="009B2A52" w:rsidRDefault="009B2A52" w:rsidP="009B2A52">
      <w:pPr>
        <w:widowControl w:val="0"/>
        <w:autoSpaceDE w:val="0"/>
        <w:autoSpaceDN w:val="0"/>
        <w:adjustRightInd w:val="0"/>
        <w:rPr>
          <w:rFonts w:ascii="Calibri" w:hAnsi="Calibri" w:cs="Arial"/>
          <w:color w:val="262626"/>
        </w:rPr>
      </w:pPr>
    </w:p>
    <w:p w:rsidR="009B2A52" w:rsidRDefault="009B2A52" w:rsidP="009B2A52">
      <w:pPr>
        <w:widowControl w:val="0"/>
        <w:autoSpaceDE w:val="0"/>
        <w:autoSpaceDN w:val="0"/>
        <w:adjustRightInd w:val="0"/>
        <w:rPr>
          <w:rFonts w:ascii="Calibri" w:hAnsi="Calibri" w:cs="Arial"/>
          <w:b/>
          <w:bCs/>
          <w:i/>
          <w:color w:val="262626"/>
          <w:sz w:val="32"/>
          <w:szCs w:val="32"/>
          <w:u w:val="single"/>
        </w:rPr>
      </w:pPr>
      <w:r>
        <w:rPr>
          <w:rFonts w:ascii="Calibri" w:hAnsi="Calibri" w:cs="Arial"/>
          <w:color w:val="262626"/>
        </w:rPr>
        <w:t>The awesome news for us is that we know how the story ends. God protects those He loves and He loves you and me a ton! That doesn’t mean you won’t ever have any scary moments or ‘cliffhangers’ in your life. But it does mean that because God sent us the gift of Jesus, He will protect us as He writes the amazing story of our lives!</w:t>
      </w:r>
    </w:p>
    <w:p w:rsidR="002E44E1" w:rsidRDefault="002E44E1">
      <w:bookmarkStart w:id="0" w:name="_GoBack"/>
      <w:bookmarkEnd w:id="0"/>
    </w:p>
    <w:sectPr w:rsidR="002E44E1" w:rsidSect="002E44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52" w:rsidRDefault="009B2A52" w:rsidP="009B2A52">
      <w:r>
        <w:separator/>
      </w:r>
    </w:p>
  </w:endnote>
  <w:endnote w:type="continuationSeparator" w:id="0">
    <w:p w:rsidR="009B2A52" w:rsidRDefault="009B2A52" w:rsidP="009B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52" w:rsidRDefault="009B2A52" w:rsidP="009B2A52">
    <w:pPr>
      <w:pStyle w:val="Footer"/>
      <w:jc w:val="center"/>
      <w:rPr>
        <w:sz w:val="16"/>
        <w:szCs w:val="16"/>
      </w:rPr>
    </w:pPr>
    <w:r>
      <w:rPr>
        <w:sz w:val="16"/>
        <w:szCs w:val="16"/>
      </w:rPr>
      <w:t>Copyright – PreteenMinistry.net</w:t>
    </w:r>
  </w:p>
  <w:p w:rsidR="009B2A52" w:rsidRPr="009B2A52" w:rsidRDefault="009B2A52" w:rsidP="009B2A52">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52" w:rsidRDefault="009B2A52" w:rsidP="009B2A52">
      <w:r>
        <w:separator/>
      </w:r>
    </w:p>
  </w:footnote>
  <w:footnote w:type="continuationSeparator" w:id="0">
    <w:p w:rsidR="009B2A52" w:rsidRDefault="009B2A52" w:rsidP="009B2A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A0B"/>
    <w:multiLevelType w:val="hybridMultilevel"/>
    <w:tmpl w:val="9BD4A0F6"/>
    <w:lvl w:ilvl="0" w:tplc="2676E408">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567862"/>
    <w:multiLevelType w:val="hybridMultilevel"/>
    <w:tmpl w:val="2332C22C"/>
    <w:lvl w:ilvl="0" w:tplc="2676E408">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52"/>
    <w:rsid w:val="002E44E1"/>
    <w:rsid w:val="009B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52"/>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2"/>
    <w:pPr>
      <w:ind w:left="720"/>
      <w:contextualSpacing/>
    </w:pPr>
  </w:style>
  <w:style w:type="paragraph" w:styleId="Header">
    <w:name w:val="header"/>
    <w:basedOn w:val="Normal"/>
    <w:link w:val="HeaderChar"/>
    <w:uiPriority w:val="99"/>
    <w:unhideWhenUsed/>
    <w:rsid w:val="009B2A52"/>
    <w:pPr>
      <w:tabs>
        <w:tab w:val="center" w:pos="4320"/>
        <w:tab w:val="right" w:pos="8640"/>
      </w:tabs>
    </w:pPr>
  </w:style>
  <w:style w:type="character" w:customStyle="1" w:styleId="HeaderChar">
    <w:name w:val="Header Char"/>
    <w:basedOn w:val="DefaultParagraphFont"/>
    <w:link w:val="Header"/>
    <w:uiPriority w:val="99"/>
    <w:rsid w:val="009B2A52"/>
    <w:rPr>
      <w:rFonts w:ascii="Arial" w:hAnsi="Arial"/>
      <w:lang w:eastAsia="ja-JP"/>
    </w:rPr>
  </w:style>
  <w:style w:type="paragraph" w:styleId="Footer">
    <w:name w:val="footer"/>
    <w:basedOn w:val="Normal"/>
    <w:link w:val="FooterChar"/>
    <w:uiPriority w:val="99"/>
    <w:unhideWhenUsed/>
    <w:rsid w:val="009B2A52"/>
    <w:pPr>
      <w:tabs>
        <w:tab w:val="center" w:pos="4320"/>
        <w:tab w:val="right" w:pos="8640"/>
      </w:tabs>
    </w:pPr>
  </w:style>
  <w:style w:type="character" w:customStyle="1" w:styleId="FooterChar">
    <w:name w:val="Footer Char"/>
    <w:basedOn w:val="DefaultParagraphFont"/>
    <w:link w:val="Footer"/>
    <w:uiPriority w:val="99"/>
    <w:rsid w:val="009B2A52"/>
    <w:rPr>
      <w:rFonts w:ascii="Arial" w:hAnsi="Arial"/>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52"/>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2"/>
    <w:pPr>
      <w:ind w:left="720"/>
      <w:contextualSpacing/>
    </w:pPr>
  </w:style>
  <w:style w:type="paragraph" w:styleId="Header">
    <w:name w:val="header"/>
    <w:basedOn w:val="Normal"/>
    <w:link w:val="HeaderChar"/>
    <w:uiPriority w:val="99"/>
    <w:unhideWhenUsed/>
    <w:rsid w:val="009B2A52"/>
    <w:pPr>
      <w:tabs>
        <w:tab w:val="center" w:pos="4320"/>
        <w:tab w:val="right" w:pos="8640"/>
      </w:tabs>
    </w:pPr>
  </w:style>
  <w:style w:type="character" w:customStyle="1" w:styleId="HeaderChar">
    <w:name w:val="Header Char"/>
    <w:basedOn w:val="DefaultParagraphFont"/>
    <w:link w:val="Header"/>
    <w:uiPriority w:val="99"/>
    <w:rsid w:val="009B2A52"/>
    <w:rPr>
      <w:rFonts w:ascii="Arial" w:hAnsi="Arial"/>
      <w:lang w:eastAsia="ja-JP"/>
    </w:rPr>
  </w:style>
  <w:style w:type="paragraph" w:styleId="Footer">
    <w:name w:val="footer"/>
    <w:basedOn w:val="Normal"/>
    <w:link w:val="FooterChar"/>
    <w:uiPriority w:val="99"/>
    <w:unhideWhenUsed/>
    <w:rsid w:val="009B2A52"/>
    <w:pPr>
      <w:tabs>
        <w:tab w:val="center" w:pos="4320"/>
        <w:tab w:val="right" w:pos="8640"/>
      </w:tabs>
    </w:pPr>
  </w:style>
  <w:style w:type="character" w:customStyle="1" w:styleId="FooterChar">
    <w:name w:val="Footer Char"/>
    <w:basedOn w:val="DefaultParagraphFont"/>
    <w:link w:val="Footer"/>
    <w:uiPriority w:val="99"/>
    <w:rsid w:val="009B2A52"/>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2014-01-28T18:01:00Z</dcterms:created>
  <dcterms:modified xsi:type="dcterms:W3CDTF">2014-01-28T18:02:00Z</dcterms:modified>
</cp:coreProperties>
</file>