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39E0" w14:textId="77777777" w:rsidR="00D80403" w:rsidRPr="00B15DA1" w:rsidRDefault="00D80403" w:rsidP="00D80403">
      <w:pPr>
        <w:ind w:left="3600" w:hanging="3600"/>
        <w:rPr>
          <w:rFonts w:ascii="Arial" w:hAnsi="Arial" w:cs="Verdana"/>
          <w:b/>
          <w:sz w:val="32"/>
          <w:szCs w:val="32"/>
        </w:rPr>
      </w:pPr>
      <w:r w:rsidRPr="00B15DA1">
        <w:rPr>
          <w:rFonts w:ascii="Arial" w:hAnsi="Arial" w:cs="Verdana"/>
          <w:b/>
          <w:sz w:val="32"/>
          <w:szCs w:val="32"/>
        </w:rPr>
        <w:t xml:space="preserve">Orders Only </w:t>
      </w:r>
      <w:r w:rsidRPr="00B15DA1">
        <w:rPr>
          <w:rFonts w:ascii="Arial" w:hAnsi="Arial" w:cs="Verdana"/>
          <w:b/>
          <w:sz w:val="32"/>
          <w:szCs w:val="32"/>
        </w:rPr>
        <w:tab/>
      </w:r>
    </w:p>
    <w:p w14:paraId="423E06F7" w14:textId="77777777" w:rsidR="00B15DA1" w:rsidRDefault="00B15DA1" w:rsidP="00D80403">
      <w:pPr>
        <w:ind w:left="3600" w:hanging="3600"/>
        <w:rPr>
          <w:rFonts w:ascii="Arial" w:hAnsi="Arial" w:cs="Verdana"/>
          <w:szCs w:val="26"/>
        </w:rPr>
      </w:pPr>
    </w:p>
    <w:p w14:paraId="609DFB3C" w14:textId="77777777" w:rsidR="00D80403" w:rsidRPr="00B15DA1" w:rsidRDefault="00D80403" w:rsidP="00D80403">
      <w:pPr>
        <w:ind w:left="3600" w:hanging="3600"/>
        <w:rPr>
          <w:rFonts w:ascii="Arial" w:hAnsi="Arial" w:cs="Verdana"/>
          <w:b/>
          <w:szCs w:val="26"/>
        </w:rPr>
      </w:pPr>
      <w:r w:rsidRPr="00B15DA1">
        <w:rPr>
          <w:rFonts w:ascii="Arial" w:hAnsi="Arial" w:cs="Verdana"/>
          <w:b/>
          <w:szCs w:val="26"/>
        </w:rPr>
        <w:t>Topic: Focus on God</w:t>
      </w:r>
    </w:p>
    <w:p w14:paraId="27BC0DE8" w14:textId="77777777" w:rsidR="00B15DA1" w:rsidRPr="00B15DA1" w:rsidRDefault="00B15DA1" w:rsidP="00D80403">
      <w:pPr>
        <w:ind w:left="3600" w:hanging="3600"/>
        <w:rPr>
          <w:rFonts w:ascii="Arial" w:hAnsi="Arial" w:cs="Verdana"/>
          <w:b/>
          <w:szCs w:val="26"/>
        </w:rPr>
      </w:pPr>
      <w:r w:rsidRPr="00B15DA1">
        <w:rPr>
          <w:rFonts w:ascii="Arial" w:hAnsi="Arial" w:cs="Verdana"/>
          <w:b/>
          <w:bCs/>
          <w:szCs w:val="32"/>
        </w:rPr>
        <w:t>Philippians 4:6</w:t>
      </w:r>
    </w:p>
    <w:p w14:paraId="746E4057" w14:textId="77777777" w:rsidR="00D80403" w:rsidRDefault="00D80403" w:rsidP="00D80403">
      <w:pPr>
        <w:ind w:left="3600" w:hanging="3600"/>
        <w:rPr>
          <w:rFonts w:ascii="Arial" w:hAnsi="Arial" w:cs="Verdana"/>
          <w:szCs w:val="26"/>
        </w:rPr>
      </w:pPr>
    </w:p>
    <w:p w14:paraId="44A73940" w14:textId="77777777" w:rsidR="00D80403" w:rsidRDefault="00D80403" w:rsidP="00D80403">
      <w:pPr>
        <w:ind w:left="3600" w:hanging="3600"/>
        <w:rPr>
          <w:rFonts w:ascii="Arial" w:hAnsi="Arial" w:cs="Verdana"/>
          <w:szCs w:val="26"/>
        </w:rPr>
      </w:pPr>
      <w:r>
        <w:rPr>
          <w:rFonts w:ascii="Arial" w:hAnsi="Arial" w:cs="Verdana"/>
          <w:szCs w:val="26"/>
        </w:rPr>
        <w:t>Supplies:</w:t>
      </w:r>
    </w:p>
    <w:p w14:paraId="5E4C189A" w14:textId="77777777" w:rsidR="00D80403" w:rsidRDefault="00D80403" w:rsidP="00D80403">
      <w:pPr>
        <w:numPr>
          <w:ilvl w:val="0"/>
          <w:numId w:val="1"/>
        </w:numPr>
        <w:rPr>
          <w:rFonts w:ascii="Arial" w:hAnsi="Arial" w:cs="Verdana"/>
          <w:szCs w:val="26"/>
        </w:rPr>
      </w:pPr>
      <w:r>
        <w:rPr>
          <w:rFonts w:ascii="Arial" w:hAnsi="Arial" w:cs="Verdana"/>
          <w:szCs w:val="26"/>
        </w:rPr>
        <w:t>Shaving Cream</w:t>
      </w:r>
    </w:p>
    <w:p w14:paraId="2858A94F" w14:textId="77777777" w:rsidR="00D80403" w:rsidRDefault="00D80403" w:rsidP="00D80403">
      <w:pPr>
        <w:numPr>
          <w:ilvl w:val="0"/>
          <w:numId w:val="1"/>
        </w:numPr>
        <w:rPr>
          <w:rFonts w:ascii="Arial" w:hAnsi="Arial" w:cs="Verdana"/>
          <w:szCs w:val="26"/>
        </w:rPr>
      </w:pPr>
      <w:r>
        <w:rPr>
          <w:rFonts w:ascii="Arial" w:hAnsi="Arial" w:cs="Verdana"/>
          <w:szCs w:val="26"/>
        </w:rPr>
        <w:t>Balloons</w:t>
      </w:r>
    </w:p>
    <w:p w14:paraId="6C63FB9C" w14:textId="77777777" w:rsidR="00D80403" w:rsidRDefault="00D80403" w:rsidP="00D80403">
      <w:pPr>
        <w:numPr>
          <w:ilvl w:val="0"/>
          <w:numId w:val="1"/>
        </w:numPr>
        <w:rPr>
          <w:rFonts w:ascii="Arial" w:hAnsi="Arial" w:cs="Verdana"/>
          <w:szCs w:val="26"/>
        </w:rPr>
      </w:pPr>
      <w:r>
        <w:rPr>
          <w:rFonts w:ascii="Arial" w:hAnsi="Arial" w:cs="Verdana"/>
          <w:szCs w:val="26"/>
        </w:rPr>
        <w:t xml:space="preserve">Large water guns Like Super Soaker </w:t>
      </w:r>
    </w:p>
    <w:p w14:paraId="52B88D8D" w14:textId="77777777" w:rsidR="00D80403" w:rsidRDefault="00D80403" w:rsidP="00D80403">
      <w:pPr>
        <w:numPr>
          <w:ilvl w:val="0"/>
          <w:numId w:val="1"/>
        </w:numPr>
        <w:rPr>
          <w:rFonts w:ascii="Arial" w:hAnsi="Arial" w:cs="Verdana"/>
          <w:szCs w:val="26"/>
        </w:rPr>
      </w:pPr>
      <w:r>
        <w:rPr>
          <w:rFonts w:ascii="Arial" w:hAnsi="Arial" w:cs="Verdana"/>
          <w:szCs w:val="26"/>
        </w:rPr>
        <w:t>Buckets of water or just a hose with nozzle</w:t>
      </w:r>
    </w:p>
    <w:p w14:paraId="0D1B3A0F" w14:textId="77777777" w:rsidR="00D80403" w:rsidRDefault="00D80403" w:rsidP="00D80403">
      <w:pPr>
        <w:numPr>
          <w:ilvl w:val="0"/>
          <w:numId w:val="1"/>
        </w:numPr>
        <w:rPr>
          <w:rFonts w:ascii="Arial" w:hAnsi="Arial" w:cs="Verdana"/>
          <w:szCs w:val="26"/>
        </w:rPr>
      </w:pPr>
      <w:r>
        <w:rPr>
          <w:rFonts w:ascii="Arial" w:hAnsi="Arial" w:cs="Verdana"/>
          <w:szCs w:val="26"/>
        </w:rPr>
        <w:t>Smaller cups or buckets to dip water out</w:t>
      </w:r>
    </w:p>
    <w:p w14:paraId="688F1123" w14:textId="77777777" w:rsidR="00D80403" w:rsidRDefault="00D80403" w:rsidP="00D80403">
      <w:pPr>
        <w:rPr>
          <w:rFonts w:ascii="Arial" w:hAnsi="Arial" w:cs="Verdana"/>
          <w:szCs w:val="26"/>
        </w:rPr>
      </w:pPr>
    </w:p>
    <w:p w14:paraId="539154B0" w14:textId="77777777" w:rsidR="00D80403" w:rsidRDefault="00D80403" w:rsidP="00D80403">
      <w:pPr>
        <w:rPr>
          <w:rFonts w:ascii="Arial" w:hAnsi="Arial" w:cs="Verdana"/>
          <w:szCs w:val="26"/>
        </w:rPr>
      </w:pPr>
      <w:r>
        <w:rPr>
          <w:rFonts w:ascii="Arial" w:hAnsi="Arial" w:cs="Verdana"/>
          <w:szCs w:val="26"/>
        </w:rPr>
        <w:t>Directions:</w:t>
      </w:r>
    </w:p>
    <w:p w14:paraId="096AD023" w14:textId="77777777" w:rsidR="00D80403" w:rsidRDefault="00D80403" w:rsidP="00D80403">
      <w:pPr>
        <w:numPr>
          <w:ilvl w:val="0"/>
          <w:numId w:val="2"/>
        </w:numPr>
        <w:rPr>
          <w:rFonts w:ascii="Arial" w:hAnsi="Arial" w:cs="Verdana"/>
          <w:szCs w:val="26"/>
        </w:rPr>
      </w:pPr>
      <w:r>
        <w:rPr>
          <w:rFonts w:ascii="Arial" w:hAnsi="Arial" w:cs="Verdana"/>
          <w:szCs w:val="26"/>
        </w:rPr>
        <w:t>Fill lots of water balloons with water and lots with shaving cream</w:t>
      </w:r>
    </w:p>
    <w:p w14:paraId="61BF8D47" w14:textId="77777777" w:rsidR="00D80403" w:rsidRDefault="00D80403" w:rsidP="00D80403">
      <w:pPr>
        <w:numPr>
          <w:ilvl w:val="0"/>
          <w:numId w:val="2"/>
        </w:numPr>
        <w:rPr>
          <w:rFonts w:ascii="Arial" w:hAnsi="Arial" w:cs="Verdana"/>
          <w:szCs w:val="26"/>
        </w:rPr>
      </w:pPr>
      <w:r>
        <w:rPr>
          <w:rFonts w:ascii="Arial" w:hAnsi="Arial" w:cs="Verdana"/>
          <w:szCs w:val="26"/>
        </w:rPr>
        <w:t>Form a circle with all students</w:t>
      </w:r>
    </w:p>
    <w:p w14:paraId="0C9BD056" w14:textId="77777777" w:rsidR="00D80403" w:rsidRDefault="00D80403" w:rsidP="00D80403">
      <w:pPr>
        <w:numPr>
          <w:ilvl w:val="0"/>
          <w:numId w:val="2"/>
        </w:numPr>
        <w:rPr>
          <w:rFonts w:ascii="Arial" w:hAnsi="Arial" w:cs="Verdana"/>
          <w:szCs w:val="26"/>
        </w:rPr>
      </w:pPr>
      <w:r>
        <w:rPr>
          <w:rFonts w:ascii="Arial" w:hAnsi="Arial" w:cs="Verdana"/>
          <w:szCs w:val="26"/>
        </w:rPr>
        <w:t>If have large amount of students may need to make two circles</w:t>
      </w:r>
    </w:p>
    <w:p w14:paraId="50942A2A" w14:textId="77777777" w:rsidR="00D80403" w:rsidRDefault="00D80403" w:rsidP="00D80403">
      <w:pPr>
        <w:numPr>
          <w:ilvl w:val="0"/>
          <w:numId w:val="2"/>
        </w:numPr>
        <w:rPr>
          <w:rFonts w:ascii="Arial" w:hAnsi="Arial" w:cs="Verdana"/>
          <w:szCs w:val="26"/>
        </w:rPr>
      </w:pPr>
      <w:r w:rsidRPr="00E976D9">
        <w:rPr>
          <w:rFonts w:ascii="Arial" w:hAnsi="Arial" w:cs="Verdana"/>
          <w:szCs w:val="26"/>
        </w:rPr>
        <w:t>Place balloons and buckets of water in middle of circle</w:t>
      </w:r>
    </w:p>
    <w:p w14:paraId="5F226C91" w14:textId="77777777" w:rsidR="00D80403" w:rsidRDefault="00D80403" w:rsidP="00D80403">
      <w:pPr>
        <w:numPr>
          <w:ilvl w:val="0"/>
          <w:numId w:val="2"/>
        </w:numPr>
        <w:rPr>
          <w:rFonts w:ascii="Arial" w:hAnsi="Arial" w:cs="Verdana"/>
          <w:szCs w:val="26"/>
        </w:rPr>
      </w:pPr>
      <w:r>
        <w:rPr>
          <w:rFonts w:ascii="Arial" w:hAnsi="Arial" w:cs="Verdana"/>
          <w:szCs w:val="26"/>
        </w:rPr>
        <w:t>Have a few different leaders in middle of circle</w:t>
      </w:r>
    </w:p>
    <w:p w14:paraId="46ABD250" w14:textId="77777777" w:rsidR="00D80403" w:rsidRDefault="00D80403" w:rsidP="00D80403">
      <w:pPr>
        <w:numPr>
          <w:ilvl w:val="0"/>
          <w:numId w:val="2"/>
        </w:numPr>
        <w:rPr>
          <w:rFonts w:ascii="Arial" w:hAnsi="Arial" w:cs="Verdana"/>
          <w:szCs w:val="26"/>
        </w:rPr>
      </w:pPr>
      <w:r>
        <w:rPr>
          <w:rFonts w:ascii="Arial" w:hAnsi="Arial" w:cs="Verdana"/>
          <w:szCs w:val="26"/>
        </w:rPr>
        <w:t>One leader will be the Boss</w:t>
      </w:r>
    </w:p>
    <w:p w14:paraId="48B02685" w14:textId="77777777" w:rsidR="00D80403" w:rsidRDefault="00D80403" w:rsidP="00D80403">
      <w:pPr>
        <w:numPr>
          <w:ilvl w:val="0"/>
          <w:numId w:val="2"/>
        </w:numPr>
        <w:rPr>
          <w:rFonts w:ascii="Arial" w:hAnsi="Arial" w:cs="Verdana"/>
          <w:szCs w:val="26"/>
        </w:rPr>
      </w:pPr>
      <w:r>
        <w:rPr>
          <w:rFonts w:ascii="Arial" w:hAnsi="Arial" w:cs="Verdana"/>
          <w:szCs w:val="26"/>
        </w:rPr>
        <w:t>When the boss calls out an order the students have to do it</w:t>
      </w:r>
    </w:p>
    <w:p w14:paraId="28C2A5E4" w14:textId="77777777" w:rsidR="00D80403" w:rsidRDefault="00D80403" w:rsidP="00D80403">
      <w:pPr>
        <w:numPr>
          <w:ilvl w:val="0"/>
          <w:numId w:val="2"/>
        </w:numPr>
        <w:rPr>
          <w:rFonts w:ascii="Arial" w:hAnsi="Arial" w:cs="Verdana"/>
          <w:szCs w:val="26"/>
        </w:rPr>
      </w:pPr>
      <w:r>
        <w:rPr>
          <w:rFonts w:ascii="Arial" w:hAnsi="Arial" w:cs="Verdana"/>
          <w:szCs w:val="26"/>
        </w:rPr>
        <w:t>The Boss has to say “The Order Are”… then give the order</w:t>
      </w:r>
    </w:p>
    <w:p w14:paraId="4E62F30B" w14:textId="77777777" w:rsidR="00D80403" w:rsidRDefault="00D80403" w:rsidP="00D80403">
      <w:pPr>
        <w:numPr>
          <w:ilvl w:val="0"/>
          <w:numId w:val="2"/>
        </w:numPr>
        <w:rPr>
          <w:rFonts w:ascii="Arial" w:hAnsi="Arial" w:cs="Verdana"/>
          <w:szCs w:val="26"/>
        </w:rPr>
      </w:pPr>
      <w:r>
        <w:rPr>
          <w:rFonts w:ascii="Arial" w:hAnsi="Arial" w:cs="Verdana"/>
          <w:szCs w:val="26"/>
        </w:rPr>
        <w:t>If the boss does not say that and gives an order the students should not follow it</w:t>
      </w:r>
    </w:p>
    <w:p w14:paraId="4512D752" w14:textId="77777777" w:rsidR="00D80403" w:rsidRDefault="00D80403" w:rsidP="00D80403">
      <w:pPr>
        <w:numPr>
          <w:ilvl w:val="0"/>
          <w:numId w:val="2"/>
        </w:numPr>
        <w:rPr>
          <w:rFonts w:ascii="Arial" w:hAnsi="Arial" w:cs="Verdana"/>
          <w:szCs w:val="26"/>
        </w:rPr>
      </w:pPr>
      <w:r>
        <w:rPr>
          <w:rFonts w:ascii="Arial" w:hAnsi="Arial" w:cs="Verdana"/>
          <w:szCs w:val="26"/>
        </w:rPr>
        <w:t xml:space="preserve">If they do they there is a consequence </w:t>
      </w:r>
    </w:p>
    <w:p w14:paraId="7EDB34F5" w14:textId="77777777" w:rsidR="00D80403" w:rsidRDefault="00D80403" w:rsidP="00D80403">
      <w:pPr>
        <w:numPr>
          <w:ilvl w:val="0"/>
          <w:numId w:val="2"/>
        </w:numPr>
        <w:rPr>
          <w:rFonts w:ascii="Arial" w:hAnsi="Arial" w:cs="Verdana"/>
          <w:szCs w:val="26"/>
        </w:rPr>
      </w:pPr>
      <w:r>
        <w:rPr>
          <w:rFonts w:ascii="Arial" w:hAnsi="Arial" w:cs="Verdana"/>
          <w:szCs w:val="26"/>
        </w:rPr>
        <w:t xml:space="preserve">If a student follows another leaders order or command there is a consequence </w:t>
      </w:r>
    </w:p>
    <w:p w14:paraId="3A8BA8D8" w14:textId="77777777" w:rsidR="00D80403" w:rsidRDefault="00D80403" w:rsidP="00D80403">
      <w:pPr>
        <w:numPr>
          <w:ilvl w:val="0"/>
          <w:numId w:val="2"/>
        </w:numPr>
        <w:rPr>
          <w:rFonts w:ascii="Arial" w:hAnsi="Arial" w:cs="Verdana"/>
          <w:szCs w:val="26"/>
        </w:rPr>
      </w:pPr>
      <w:r>
        <w:rPr>
          <w:rFonts w:ascii="Arial" w:hAnsi="Arial" w:cs="Verdana"/>
          <w:szCs w:val="26"/>
        </w:rPr>
        <w:t xml:space="preserve">Consequences are water balloons; shaving cream bombs popped overhead, water guns, cups of cold water dumped on them. But can only be one of them at a time </w:t>
      </w:r>
    </w:p>
    <w:p w14:paraId="1AD93A77" w14:textId="77777777" w:rsidR="00D80403" w:rsidRDefault="00D80403" w:rsidP="00D80403">
      <w:pPr>
        <w:rPr>
          <w:rFonts w:ascii="Arial" w:hAnsi="Arial" w:cs="Verdana"/>
          <w:szCs w:val="26"/>
        </w:rPr>
      </w:pPr>
    </w:p>
    <w:p w14:paraId="1AA4B276" w14:textId="77777777" w:rsidR="00D80403" w:rsidRDefault="00D80403" w:rsidP="00D80403">
      <w:pPr>
        <w:rPr>
          <w:rFonts w:ascii="Arial" w:hAnsi="Arial" w:cs="Verdana"/>
          <w:szCs w:val="26"/>
        </w:rPr>
      </w:pPr>
      <w:r>
        <w:rPr>
          <w:rFonts w:ascii="Arial" w:hAnsi="Arial" w:cs="Verdana"/>
          <w:szCs w:val="26"/>
        </w:rPr>
        <w:t>For the Boss and Leaders: Make sure you are calling out orders fairly quick and give consequence quickly. Leaders make sure you are talking a lot to the students and giving them orders. If you see someone that needs a consequence give it quickly. This game is about them focusing on the Boss and trying hard to do the order.</w:t>
      </w:r>
    </w:p>
    <w:p w14:paraId="3B5F1A6E" w14:textId="77777777" w:rsidR="00D80403" w:rsidRDefault="00D80403" w:rsidP="00D80403">
      <w:pPr>
        <w:rPr>
          <w:rFonts w:ascii="Arial" w:hAnsi="Arial" w:cs="Verdana"/>
          <w:szCs w:val="26"/>
        </w:rPr>
      </w:pPr>
    </w:p>
    <w:p w14:paraId="4A85C554" w14:textId="77777777" w:rsidR="00D80403" w:rsidRDefault="00D80403" w:rsidP="00D80403">
      <w:pPr>
        <w:rPr>
          <w:rFonts w:ascii="Arial" w:hAnsi="Arial" w:cs="Verdana"/>
          <w:szCs w:val="26"/>
        </w:rPr>
      </w:pPr>
      <w:r>
        <w:rPr>
          <w:rFonts w:ascii="Arial" w:hAnsi="Arial" w:cs="Verdana"/>
          <w:szCs w:val="26"/>
        </w:rPr>
        <w:t xml:space="preserve">Play until everyone has had at least one consequence. </w:t>
      </w:r>
    </w:p>
    <w:p w14:paraId="08EFF96A" w14:textId="77777777" w:rsidR="00D80403" w:rsidRDefault="00D80403" w:rsidP="00D80403">
      <w:pPr>
        <w:rPr>
          <w:rFonts w:ascii="Arial" w:hAnsi="Arial" w:cs="Verdana"/>
          <w:szCs w:val="26"/>
        </w:rPr>
      </w:pPr>
    </w:p>
    <w:p w14:paraId="79401F70" w14:textId="77777777" w:rsidR="00D80403" w:rsidRDefault="00D80403" w:rsidP="00D80403">
      <w:pPr>
        <w:rPr>
          <w:rFonts w:ascii="Arial" w:hAnsi="Arial" w:cs="Verdana"/>
          <w:szCs w:val="26"/>
        </w:rPr>
      </w:pPr>
      <w:r>
        <w:rPr>
          <w:rFonts w:ascii="Arial" w:hAnsi="Arial" w:cs="Verdana"/>
          <w:szCs w:val="26"/>
        </w:rPr>
        <w:t>Say:</w:t>
      </w:r>
      <w:r w:rsidR="00B15DA1">
        <w:rPr>
          <w:rFonts w:ascii="Arial" w:hAnsi="Arial" w:cs="Verdana"/>
          <w:szCs w:val="26"/>
        </w:rPr>
        <w:t xml:space="preserve"> </w:t>
      </w:r>
      <w:r>
        <w:rPr>
          <w:rFonts w:ascii="Arial" w:hAnsi="Arial" w:cs="Verdana"/>
          <w:szCs w:val="26"/>
        </w:rPr>
        <w:t xml:space="preserve">How fun was that? It was great to see you all trying so hard to focus on the Boss even though the leaders were giving orders and others were getting consequences. Then before you knew it you messed up and BAM!!!! You were the one getting it. This the same as when we try so hard to focus on doing the right thing, we loose focus on listening to God and BAM we mess up bad. </w:t>
      </w:r>
    </w:p>
    <w:p w14:paraId="2C02F3EA" w14:textId="77777777" w:rsidR="00D80403" w:rsidRDefault="00D80403" w:rsidP="00D80403">
      <w:pPr>
        <w:rPr>
          <w:rFonts w:ascii="Arial" w:hAnsi="Arial" w:cs="Verdana"/>
          <w:szCs w:val="26"/>
        </w:rPr>
      </w:pPr>
    </w:p>
    <w:p w14:paraId="085424F7" w14:textId="77777777" w:rsidR="00D80403" w:rsidRDefault="00D80403" w:rsidP="00D80403">
      <w:pPr>
        <w:rPr>
          <w:rFonts w:ascii="Arial" w:hAnsi="Arial" w:cs="Verdana"/>
          <w:szCs w:val="26"/>
        </w:rPr>
      </w:pPr>
      <w:r>
        <w:rPr>
          <w:rFonts w:ascii="Arial" w:hAnsi="Arial" w:cs="Verdana"/>
          <w:szCs w:val="26"/>
        </w:rPr>
        <w:t xml:space="preserve">(Have a personal example ready to let student </w:t>
      </w:r>
      <w:bookmarkStart w:id="0" w:name="_GoBack"/>
      <w:r>
        <w:rPr>
          <w:rFonts w:ascii="Arial" w:hAnsi="Arial" w:cs="Verdana"/>
          <w:szCs w:val="26"/>
        </w:rPr>
        <w:t xml:space="preserve">know </w:t>
      </w:r>
      <w:bookmarkEnd w:id="0"/>
      <w:r>
        <w:rPr>
          <w:rFonts w:ascii="Arial" w:hAnsi="Arial" w:cs="Verdana"/>
          <w:szCs w:val="26"/>
        </w:rPr>
        <w:t>this happens to all of us.)</w:t>
      </w:r>
    </w:p>
    <w:p w14:paraId="1F1AB9C0" w14:textId="77777777" w:rsidR="00D80403" w:rsidRDefault="00D80403" w:rsidP="00D80403">
      <w:pPr>
        <w:rPr>
          <w:rFonts w:ascii="Arial" w:hAnsi="Arial" w:cs="Verdana"/>
          <w:szCs w:val="26"/>
        </w:rPr>
      </w:pPr>
      <w:r>
        <w:rPr>
          <w:rFonts w:ascii="Arial" w:hAnsi="Arial" w:cs="Verdana"/>
          <w:szCs w:val="26"/>
        </w:rPr>
        <w:lastRenderedPageBreak/>
        <w:t>Ask:</w:t>
      </w:r>
    </w:p>
    <w:p w14:paraId="5F54C00F" w14:textId="77777777" w:rsidR="00D80403" w:rsidRDefault="00D80403" w:rsidP="00D80403">
      <w:pPr>
        <w:numPr>
          <w:ilvl w:val="0"/>
          <w:numId w:val="3"/>
        </w:numPr>
        <w:rPr>
          <w:rFonts w:ascii="Arial" w:hAnsi="Arial" w:cs="Verdana"/>
          <w:szCs w:val="26"/>
        </w:rPr>
      </w:pPr>
      <w:r w:rsidRPr="00CE238F">
        <w:rPr>
          <w:rFonts w:ascii="Arial" w:hAnsi="Arial" w:cs="Verdana"/>
          <w:szCs w:val="26"/>
        </w:rPr>
        <w:t>Is anyone willing to share of a time this ma</w:t>
      </w:r>
      <w:r>
        <w:rPr>
          <w:rFonts w:ascii="Arial" w:hAnsi="Arial" w:cs="Verdana"/>
          <w:szCs w:val="26"/>
        </w:rPr>
        <w:t>y</w:t>
      </w:r>
      <w:r w:rsidRPr="00CE238F">
        <w:rPr>
          <w:rFonts w:ascii="Arial" w:hAnsi="Arial" w:cs="Verdana"/>
          <w:szCs w:val="26"/>
        </w:rPr>
        <w:t xml:space="preserve"> have happened</w:t>
      </w:r>
      <w:r>
        <w:rPr>
          <w:rFonts w:ascii="Arial" w:hAnsi="Arial" w:cs="Verdana"/>
          <w:szCs w:val="26"/>
        </w:rPr>
        <w:t xml:space="preserve"> to him or her</w:t>
      </w:r>
      <w:r w:rsidRPr="00CE238F">
        <w:rPr>
          <w:rFonts w:ascii="Arial" w:hAnsi="Arial" w:cs="Verdana"/>
          <w:szCs w:val="26"/>
        </w:rPr>
        <w:t xml:space="preserve">? </w:t>
      </w:r>
    </w:p>
    <w:p w14:paraId="5158D9F6" w14:textId="77777777" w:rsidR="00D80403" w:rsidRDefault="00D80403" w:rsidP="00D80403">
      <w:pPr>
        <w:numPr>
          <w:ilvl w:val="0"/>
          <w:numId w:val="3"/>
        </w:numPr>
        <w:rPr>
          <w:rFonts w:ascii="Arial" w:hAnsi="Arial" w:cs="Verdana"/>
          <w:szCs w:val="26"/>
        </w:rPr>
      </w:pPr>
      <w:r>
        <w:rPr>
          <w:rFonts w:ascii="Arial" w:hAnsi="Arial" w:cs="Verdana"/>
          <w:szCs w:val="26"/>
        </w:rPr>
        <w:t>What kinds of good things can we get focused on that can keep us from hearing God?</w:t>
      </w:r>
    </w:p>
    <w:p w14:paraId="58AE9C64" w14:textId="77777777" w:rsidR="00D80403" w:rsidRDefault="00D80403" w:rsidP="00D80403">
      <w:pPr>
        <w:numPr>
          <w:ilvl w:val="0"/>
          <w:numId w:val="3"/>
        </w:numPr>
        <w:rPr>
          <w:rFonts w:ascii="Arial" w:hAnsi="Arial" w:cs="Verdana"/>
          <w:szCs w:val="26"/>
        </w:rPr>
      </w:pPr>
      <w:r>
        <w:rPr>
          <w:rFonts w:ascii="Arial" w:hAnsi="Arial" w:cs="Verdana"/>
          <w:szCs w:val="26"/>
        </w:rPr>
        <w:t>Why can what seems like doing the right thing, not be what God wants?</w:t>
      </w:r>
    </w:p>
    <w:p w14:paraId="3DB282FE" w14:textId="77777777" w:rsidR="00D80403" w:rsidRDefault="00D80403" w:rsidP="00D80403">
      <w:pPr>
        <w:numPr>
          <w:ilvl w:val="0"/>
          <w:numId w:val="3"/>
        </w:numPr>
        <w:rPr>
          <w:rFonts w:ascii="Arial" w:hAnsi="Arial" w:cs="Verdana"/>
          <w:szCs w:val="26"/>
        </w:rPr>
      </w:pPr>
      <w:r>
        <w:rPr>
          <w:rFonts w:ascii="Arial" w:hAnsi="Arial" w:cs="Verdana"/>
          <w:szCs w:val="26"/>
        </w:rPr>
        <w:t>How can we make sure what we are doing is God focused?</w:t>
      </w:r>
    </w:p>
    <w:p w14:paraId="04581BE0" w14:textId="77777777" w:rsidR="00D80403" w:rsidRDefault="00D80403" w:rsidP="00D80403">
      <w:pPr>
        <w:numPr>
          <w:ilvl w:val="0"/>
          <w:numId w:val="3"/>
        </w:numPr>
        <w:rPr>
          <w:rFonts w:ascii="Arial" w:hAnsi="Arial" w:cs="Verdana"/>
          <w:szCs w:val="26"/>
        </w:rPr>
      </w:pPr>
      <w:r>
        <w:rPr>
          <w:rFonts w:ascii="Arial" w:hAnsi="Arial" w:cs="Verdana"/>
          <w:szCs w:val="26"/>
        </w:rPr>
        <w:t>How do we know we are focused on God and not just doing what we think is right?</w:t>
      </w:r>
    </w:p>
    <w:p w14:paraId="43320C6F" w14:textId="77777777" w:rsidR="00D80403" w:rsidRDefault="00D80403" w:rsidP="00D80403">
      <w:pPr>
        <w:rPr>
          <w:rFonts w:ascii="Arial" w:hAnsi="Arial" w:cs="Verdana"/>
          <w:szCs w:val="26"/>
        </w:rPr>
      </w:pPr>
    </w:p>
    <w:p w14:paraId="7213D0AB" w14:textId="77777777" w:rsidR="00D80403" w:rsidRDefault="00D80403" w:rsidP="00D80403">
      <w:pPr>
        <w:rPr>
          <w:rFonts w:ascii="Arial" w:hAnsi="Arial" w:cs="Verdana"/>
          <w:szCs w:val="26"/>
        </w:rPr>
      </w:pPr>
      <w:r>
        <w:rPr>
          <w:rFonts w:ascii="Arial" w:hAnsi="Arial" w:cs="Verdana"/>
          <w:szCs w:val="26"/>
        </w:rPr>
        <w:t>Say:</w:t>
      </w:r>
      <w:r w:rsidR="00B15DA1">
        <w:rPr>
          <w:rFonts w:ascii="Arial" w:hAnsi="Arial" w:cs="Verdana"/>
          <w:szCs w:val="26"/>
        </w:rPr>
        <w:t xml:space="preserve"> </w:t>
      </w:r>
      <w:r>
        <w:rPr>
          <w:rFonts w:ascii="Arial" w:hAnsi="Arial" w:cs="Verdana"/>
          <w:szCs w:val="26"/>
        </w:rPr>
        <w:t>One of the best ways we can know we are following God is by asking Him. We need to make sure we are always talking to God. I like to think of prayer as just talking. When are in constant conversation with God we can know we are listening to Him. Think of it this way, if you never talked to your friends, how would you know what they are like. Then how would you know you are actually friends? We need to take time to talk with God about everything.</w:t>
      </w:r>
    </w:p>
    <w:p w14:paraId="7D3921DC" w14:textId="77777777" w:rsidR="00D80403" w:rsidRDefault="00D80403" w:rsidP="00D80403">
      <w:pPr>
        <w:widowControl w:val="0"/>
        <w:autoSpaceDE w:val="0"/>
        <w:autoSpaceDN w:val="0"/>
        <w:adjustRightInd w:val="0"/>
        <w:rPr>
          <w:rFonts w:ascii="Arial" w:hAnsi="Arial" w:cs="Verdana"/>
          <w:bCs/>
          <w:color w:val="490B02"/>
          <w:szCs w:val="32"/>
        </w:rPr>
      </w:pPr>
    </w:p>
    <w:p w14:paraId="13D4EAF0" w14:textId="77777777" w:rsidR="00D80403" w:rsidRDefault="00D80403" w:rsidP="00D80403">
      <w:pPr>
        <w:widowControl w:val="0"/>
        <w:autoSpaceDE w:val="0"/>
        <w:autoSpaceDN w:val="0"/>
        <w:adjustRightInd w:val="0"/>
        <w:rPr>
          <w:rFonts w:ascii="Arial" w:hAnsi="Arial" w:cs="Verdana"/>
          <w:bCs/>
          <w:szCs w:val="32"/>
        </w:rPr>
      </w:pPr>
      <w:r w:rsidRPr="00B15DA1">
        <w:rPr>
          <w:rFonts w:ascii="Arial" w:hAnsi="Arial" w:cs="Verdana"/>
          <w:bCs/>
          <w:szCs w:val="32"/>
        </w:rPr>
        <w:t>Read Philippians 4:6</w:t>
      </w:r>
      <w:r w:rsidR="00B15DA1">
        <w:rPr>
          <w:rFonts w:ascii="Arial" w:hAnsi="Arial" w:cs="Verdana"/>
          <w:bCs/>
          <w:szCs w:val="32"/>
        </w:rPr>
        <w:t>:</w:t>
      </w:r>
    </w:p>
    <w:p w14:paraId="6A45AFF5" w14:textId="77777777" w:rsidR="00B15DA1" w:rsidRPr="00B15DA1" w:rsidRDefault="00B15DA1" w:rsidP="00D80403">
      <w:pPr>
        <w:widowControl w:val="0"/>
        <w:autoSpaceDE w:val="0"/>
        <w:autoSpaceDN w:val="0"/>
        <w:adjustRightInd w:val="0"/>
        <w:rPr>
          <w:rFonts w:ascii="Arial" w:hAnsi="Arial" w:cs="Verdana"/>
          <w:bCs/>
          <w:szCs w:val="32"/>
        </w:rPr>
      </w:pPr>
    </w:p>
    <w:p w14:paraId="0E7C41BE" w14:textId="77777777" w:rsidR="00D80403" w:rsidRDefault="00D80403" w:rsidP="00D80403">
      <w:pPr>
        <w:rPr>
          <w:rFonts w:ascii="Arial" w:hAnsi="Arial" w:cs="Verdana"/>
          <w:szCs w:val="32"/>
        </w:rPr>
      </w:pPr>
      <w:r w:rsidRPr="00D622A2">
        <w:rPr>
          <w:rFonts w:ascii="Arial" w:hAnsi="Arial" w:cs="Verdana"/>
          <w:szCs w:val="32"/>
        </w:rPr>
        <w:t xml:space="preserve">Don’t worry about anything; instead, pray about everything. </w:t>
      </w:r>
    </w:p>
    <w:p w14:paraId="4FF2D38A" w14:textId="77777777" w:rsidR="00D80403" w:rsidRDefault="00D80403" w:rsidP="00D80403">
      <w:pPr>
        <w:rPr>
          <w:rFonts w:ascii="Arial" w:hAnsi="Arial" w:cs="Verdana"/>
          <w:szCs w:val="32"/>
        </w:rPr>
      </w:pPr>
      <w:r w:rsidRPr="00D622A2">
        <w:rPr>
          <w:rFonts w:ascii="Arial" w:hAnsi="Arial" w:cs="Verdana"/>
          <w:szCs w:val="32"/>
        </w:rPr>
        <w:t>Tell God what you need, and thank him for all he has done.</w:t>
      </w:r>
    </w:p>
    <w:p w14:paraId="31AA33D8" w14:textId="77777777" w:rsidR="00D80403" w:rsidRDefault="00D80403" w:rsidP="00D80403">
      <w:pPr>
        <w:rPr>
          <w:rFonts w:ascii="Arial" w:hAnsi="Arial" w:cs="Verdana"/>
          <w:szCs w:val="32"/>
        </w:rPr>
      </w:pPr>
    </w:p>
    <w:p w14:paraId="6993AFB8" w14:textId="77777777" w:rsidR="00D80403" w:rsidRDefault="00D80403" w:rsidP="00D80403">
      <w:pPr>
        <w:rPr>
          <w:rFonts w:ascii="Arial" w:hAnsi="Arial" w:cs="Verdana"/>
          <w:szCs w:val="32"/>
        </w:rPr>
      </w:pPr>
      <w:r>
        <w:rPr>
          <w:rFonts w:ascii="Arial" w:hAnsi="Arial" w:cs="Verdana"/>
          <w:szCs w:val="32"/>
        </w:rPr>
        <w:t xml:space="preserve">When we pray about everything we wont have to worry about trying to do what is right. Because our focus will be towards God and He will tell us what he wants us to do and that is what is right. </w:t>
      </w:r>
    </w:p>
    <w:p w14:paraId="61C92645" w14:textId="77777777" w:rsidR="00D80403" w:rsidRDefault="00D80403" w:rsidP="00D80403">
      <w:pPr>
        <w:rPr>
          <w:rFonts w:ascii="Arial" w:hAnsi="Arial" w:cs="Verdana"/>
          <w:szCs w:val="32"/>
        </w:rPr>
      </w:pPr>
    </w:p>
    <w:p w14:paraId="7CCE0BA4" w14:textId="77777777" w:rsidR="00D80403" w:rsidRDefault="00D80403" w:rsidP="00D80403">
      <w:pPr>
        <w:rPr>
          <w:rFonts w:ascii="Arial" w:hAnsi="Arial" w:cs="Verdana"/>
          <w:szCs w:val="32"/>
        </w:rPr>
      </w:pPr>
      <w:r>
        <w:rPr>
          <w:rFonts w:ascii="Arial" w:hAnsi="Arial" w:cs="Verdana"/>
          <w:szCs w:val="32"/>
        </w:rPr>
        <w:t xml:space="preserve">Get your students back into the circles they were in for the game and have them sit down.  Let them know they are going to have some time to just talk with God. This is a time for them to talk to Him about anything they want. Wrap up the prayer time buy going around the circle and asking you students one question, what is keeping them from focusing on God? </w:t>
      </w:r>
    </w:p>
    <w:p w14:paraId="07A185F9" w14:textId="77777777" w:rsidR="00D80403" w:rsidRDefault="00D80403" w:rsidP="00D80403">
      <w:pPr>
        <w:rPr>
          <w:rFonts w:ascii="Arial" w:hAnsi="Arial" w:cs="Verdana"/>
          <w:szCs w:val="32"/>
        </w:rPr>
      </w:pPr>
    </w:p>
    <w:p w14:paraId="5A9D4A71" w14:textId="77777777" w:rsidR="00D80403" w:rsidRDefault="00D80403" w:rsidP="00D80403">
      <w:pPr>
        <w:rPr>
          <w:rFonts w:ascii="Arial" w:hAnsi="Arial" w:cs="Verdana"/>
          <w:szCs w:val="32"/>
        </w:rPr>
      </w:pPr>
      <w:r>
        <w:rPr>
          <w:rFonts w:ascii="Arial" w:hAnsi="Arial" w:cs="Verdana"/>
          <w:szCs w:val="32"/>
        </w:rPr>
        <w:t>Close in Prayer.</w:t>
      </w:r>
    </w:p>
    <w:p w14:paraId="5F3DB89A" w14:textId="77777777" w:rsidR="005C18E4" w:rsidRDefault="00AC44D3"/>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57E9A" w14:textId="77777777" w:rsidR="00AC44D3" w:rsidRDefault="00AC44D3" w:rsidP="00AC44D3">
      <w:r>
        <w:separator/>
      </w:r>
    </w:p>
  </w:endnote>
  <w:endnote w:type="continuationSeparator" w:id="0">
    <w:p w14:paraId="5721B931" w14:textId="77777777" w:rsidR="00AC44D3" w:rsidRDefault="00AC44D3" w:rsidP="00AC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5735" w14:textId="77777777" w:rsidR="00AC44D3" w:rsidRPr="00077640" w:rsidRDefault="00AC44D3" w:rsidP="00AC44D3">
    <w:pPr>
      <w:jc w:val="center"/>
      <w:rPr>
        <w:sz w:val="12"/>
        <w:szCs w:val="12"/>
      </w:rPr>
    </w:pPr>
    <w:r>
      <w:rPr>
        <w:sz w:val="12"/>
        <w:szCs w:val="12"/>
      </w:rPr>
      <w:t>Copyright – PreteenMinistry.net | JuniorHighMinistry.org | MinistryToYouth.com</w:t>
    </w:r>
  </w:p>
  <w:p w14:paraId="1D573F55" w14:textId="77777777" w:rsidR="00AC44D3" w:rsidRPr="00AC44D3" w:rsidRDefault="00AC44D3" w:rsidP="00AC44D3">
    <w:pPr>
      <w:pStyle w:val="Footer"/>
      <w:jc w:val="center"/>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E4E5" w14:textId="77777777" w:rsidR="00AC44D3" w:rsidRDefault="00AC44D3" w:rsidP="00AC44D3">
      <w:r>
        <w:separator/>
      </w:r>
    </w:p>
  </w:footnote>
  <w:footnote w:type="continuationSeparator" w:id="0">
    <w:p w14:paraId="2A200D6E" w14:textId="77777777" w:rsidR="00AC44D3" w:rsidRDefault="00AC44D3" w:rsidP="00AC44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B7E"/>
    <w:multiLevelType w:val="hybridMultilevel"/>
    <w:tmpl w:val="5A3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13A75"/>
    <w:multiLevelType w:val="hybridMultilevel"/>
    <w:tmpl w:val="D91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A55C4"/>
    <w:multiLevelType w:val="hybridMultilevel"/>
    <w:tmpl w:val="EC8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80403"/>
    <w:rsid w:val="00AC44D3"/>
    <w:rsid w:val="00B15DA1"/>
    <w:rsid w:val="00D804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B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0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D3"/>
    <w:pPr>
      <w:tabs>
        <w:tab w:val="center" w:pos="4320"/>
        <w:tab w:val="right" w:pos="8640"/>
      </w:tabs>
    </w:pPr>
  </w:style>
  <w:style w:type="character" w:customStyle="1" w:styleId="HeaderChar">
    <w:name w:val="Header Char"/>
    <w:basedOn w:val="DefaultParagraphFont"/>
    <w:link w:val="Header"/>
    <w:uiPriority w:val="99"/>
    <w:rsid w:val="00AC44D3"/>
    <w:rPr>
      <w:rFonts w:ascii="Cambria" w:eastAsia="Cambria" w:hAnsi="Cambria" w:cs="Times New Roman"/>
    </w:rPr>
  </w:style>
  <w:style w:type="paragraph" w:styleId="Footer">
    <w:name w:val="footer"/>
    <w:basedOn w:val="Normal"/>
    <w:link w:val="FooterChar"/>
    <w:uiPriority w:val="99"/>
    <w:unhideWhenUsed/>
    <w:rsid w:val="00AC44D3"/>
    <w:pPr>
      <w:tabs>
        <w:tab w:val="center" w:pos="4320"/>
        <w:tab w:val="right" w:pos="8640"/>
      </w:tabs>
    </w:pPr>
  </w:style>
  <w:style w:type="character" w:customStyle="1" w:styleId="FooterChar">
    <w:name w:val="Footer Char"/>
    <w:basedOn w:val="DefaultParagraphFont"/>
    <w:link w:val="Footer"/>
    <w:uiPriority w:val="99"/>
    <w:rsid w:val="00AC44D3"/>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2871</Characters>
  <Application>Microsoft Macintosh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3</cp:revision>
  <dcterms:created xsi:type="dcterms:W3CDTF">2014-05-14T17:55:00Z</dcterms:created>
  <dcterms:modified xsi:type="dcterms:W3CDTF">2014-06-06T14:41:00Z</dcterms:modified>
</cp:coreProperties>
</file>