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75" w:rsidRPr="007B7EDE" w:rsidRDefault="00C84875">
      <w:pPr>
        <w:rPr>
          <w:rFonts w:ascii="Arial" w:hAnsi="Arial" w:cs="Arial"/>
          <w:b/>
          <w:bCs/>
        </w:rPr>
      </w:pPr>
      <w:r w:rsidRPr="007B7EDE">
        <w:rPr>
          <w:rFonts w:ascii="Arial" w:hAnsi="Arial" w:cs="Arial"/>
          <w:b/>
          <w:bCs/>
        </w:rPr>
        <w:t>The Amazing Fruit Roll-Up Race</w:t>
      </w:r>
    </w:p>
    <w:p w:rsidR="00C84875" w:rsidRPr="007B7EDE" w:rsidRDefault="00C84875">
      <w:pPr>
        <w:rPr>
          <w:rFonts w:ascii="Arial" w:hAnsi="Arial" w:cs="Arial"/>
          <w:b/>
          <w:bCs/>
        </w:rPr>
      </w:pPr>
    </w:p>
    <w:p w:rsidR="00C84875" w:rsidRPr="007B7EDE" w:rsidRDefault="00C84875">
      <w:pPr>
        <w:rPr>
          <w:rFonts w:ascii="Arial" w:hAnsi="Arial" w:cs="Arial"/>
          <w:b/>
          <w:bCs/>
        </w:rPr>
      </w:pPr>
      <w:r w:rsidRPr="007B7EDE">
        <w:rPr>
          <w:rFonts w:ascii="Arial" w:hAnsi="Arial" w:cs="Arial"/>
          <w:b/>
          <w:bCs/>
        </w:rPr>
        <w:t xml:space="preserve">Topic: </w:t>
      </w:r>
      <w:r w:rsidRPr="007B7EDE">
        <w:rPr>
          <w:rFonts w:ascii="Arial" w:hAnsi="Arial" w:cs="Arial"/>
        </w:rPr>
        <w:t>Guidance (or play it just for fun)</w:t>
      </w:r>
    </w:p>
    <w:p w:rsidR="00C84875" w:rsidRPr="007B7EDE" w:rsidRDefault="00C84875">
      <w:pPr>
        <w:rPr>
          <w:rFonts w:ascii="Arial" w:hAnsi="Arial" w:cs="Arial"/>
        </w:rPr>
      </w:pPr>
    </w:p>
    <w:p w:rsidR="000B4BAB" w:rsidRPr="007B7EDE" w:rsidRDefault="00C84875" w:rsidP="00340476">
      <w:pPr>
        <w:rPr>
          <w:rFonts w:ascii="Arial" w:hAnsi="Arial" w:cs="Arial"/>
        </w:rPr>
      </w:pPr>
      <w:r w:rsidRPr="007B7EDE">
        <w:rPr>
          <w:rFonts w:ascii="Arial" w:hAnsi="Arial" w:cs="Arial"/>
          <w:b/>
          <w:bCs/>
        </w:rPr>
        <w:t>Supplies:</w:t>
      </w:r>
      <w:r w:rsidRPr="007B7EDE">
        <w:rPr>
          <w:rFonts w:ascii="Arial" w:hAnsi="Arial" w:cs="Arial"/>
        </w:rPr>
        <w:t xml:space="preserve">  One Fruit Roll-Up and blindfold for every two preteens. You’ll also need lots of small </w:t>
      </w:r>
      <w:r w:rsidR="00172E06" w:rsidRPr="007B7EDE">
        <w:rPr>
          <w:rFonts w:ascii="Arial" w:hAnsi="Arial" w:cs="Arial"/>
        </w:rPr>
        <w:t>orange</w:t>
      </w:r>
      <w:r w:rsidRPr="007B7EDE">
        <w:rPr>
          <w:rFonts w:ascii="Arial" w:hAnsi="Arial" w:cs="Arial"/>
        </w:rPr>
        <w:t xml:space="preserve"> cones (or masking tape).  Game can</w:t>
      </w:r>
      <w:r w:rsidR="00172E06" w:rsidRPr="007B7EDE">
        <w:rPr>
          <w:rFonts w:ascii="Arial" w:hAnsi="Arial" w:cs="Arial"/>
        </w:rPr>
        <w:t xml:space="preserve"> be played outside or inside.  Before playing, s</w:t>
      </w:r>
      <w:r w:rsidRPr="007B7EDE">
        <w:rPr>
          <w:rFonts w:ascii="Arial" w:hAnsi="Arial" w:cs="Arial"/>
        </w:rPr>
        <w:t xml:space="preserve">et up a track with </w:t>
      </w:r>
      <w:r w:rsidR="000B4BAB" w:rsidRPr="007B7EDE">
        <w:rPr>
          <w:rFonts w:ascii="Arial" w:hAnsi="Arial" w:cs="Arial"/>
        </w:rPr>
        <w:t xml:space="preserve">the </w:t>
      </w:r>
      <w:r w:rsidR="001F3A22" w:rsidRPr="007B7EDE">
        <w:rPr>
          <w:rFonts w:ascii="Arial" w:hAnsi="Arial" w:cs="Arial"/>
        </w:rPr>
        <w:t>orange</w:t>
      </w:r>
      <w:r w:rsidR="000B4BAB" w:rsidRPr="007B7EDE">
        <w:rPr>
          <w:rFonts w:ascii="Arial" w:hAnsi="Arial" w:cs="Arial"/>
        </w:rPr>
        <w:t xml:space="preserve"> cones (or masking tape)</w:t>
      </w:r>
      <w:r w:rsidR="00172E06" w:rsidRPr="007B7EDE">
        <w:rPr>
          <w:rFonts w:ascii="Arial" w:hAnsi="Arial" w:cs="Arial"/>
        </w:rPr>
        <w:t xml:space="preserve"> for preteens to race</w:t>
      </w:r>
      <w:r w:rsidR="000B4BAB" w:rsidRPr="007B7EDE">
        <w:rPr>
          <w:rFonts w:ascii="Arial" w:hAnsi="Arial" w:cs="Arial"/>
        </w:rPr>
        <w:t xml:space="preserve">.  Include </w:t>
      </w:r>
      <w:r w:rsidRPr="007B7EDE">
        <w:rPr>
          <w:rFonts w:ascii="Arial" w:hAnsi="Arial" w:cs="Arial"/>
        </w:rPr>
        <w:t xml:space="preserve">lots of twists </w:t>
      </w:r>
      <w:r w:rsidR="00172E06" w:rsidRPr="007B7EDE">
        <w:rPr>
          <w:rFonts w:ascii="Arial" w:hAnsi="Arial" w:cs="Arial"/>
        </w:rPr>
        <w:t xml:space="preserve">and turns </w:t>
      </w:r>
      <w:r w:rsidR="000B4BAB" w:rsidRPr="007B7EDE">
        <w:rPr>
          <w:rFonts w:ascii="Arial" w:hAnsi="Arial" w:cs="Arial"/>
        </w:rPr>
        <w:t xml:space="preserve">and make </w:t>
      </w:r>
      <w:r w:rsidR="00172E06" w:rsidRPr="007B7EDE">
        <w:rPr>
          <w:rFonts w:ascii="Arial" w:hAnsi="Arial" w:cs="Arial"/>
        </w:rPr>
        <w:t xml:space="preserve">it wide enough for all </w:t>
      </w:r>
      <w:r w:rsidRPr="007B7EDE">
        <w:rPr>
          <w:rFonts w:ascii="Arial" w:hAnsi="Arial" w:cs="Arial"/>
        </w:rPr>
        <w:t>players to stay inside the parameters</w:t>
      </w:r>
      <w:r w:rsidR="000B4BAB" w:rsidRPr="007B7EDE">
        <w:rPr>
          <w:rFonts w:ascii="Arial" w:hAnsi="Arial" w:cs="Arial"/>
        </w:rPr>
        <w:t xml:space="preserve">.  </w:t>
      </w:r>
      <w:r w:rsidR="00172E06" w:rsidRPr="007B7EDE">
        <w:rPr>
          <w:rFonts w:ascii="Arial" w:hAnsi="Arial" w:cs="Arial"/>
        </w:rPr>
        <w:t xml:space="preserve">The track can be as </w:t>
      </w:r>
      <w:r w:rsidR="00340476" w:rsidRPr="007B7EDE">
        <w:rPr>
          <w:rFonts w:ascii="Arial" w:hAnsi="Arial" w:cs="Arial"/>
        </w:rPr>
        <w:t>long or short</w:t>
      </w:r>
      <w:r w:rsidR="00172E06" w:rsidRPr="007B7EDE">
        <w:rPr>
          <w:rFonts w:ascii="Arial" w:hAnsi="Arial" w:cs="Arial"/>
        </w:rPr>
        <w:t xml:space="preserve"> as you want, depending on your time and space limitations.  </w:t>
      </w:r>
    </w:p>
    <w:p w:rsidR="00172E06" w:rsidRPr="007B7EDE" w:rsidRDefault="00172E06" w:rsidP="00172E06">
      <w:pPr>
        <w:rPr>
          <w:rFonts w:ascii="Arial" w:hAnsi="Arial" w:cs="Arial"/>
        </w:rPr>
      </w:pPr>
    </w:p>
    <w:p w:rsidR="00172E06" w:rsidRPr="007B7EDE" w:rsidRDefault="005B1879" w:rsidP="00205C56">
      <w:pPr>
        <w:rPr>
          <w:rFonts w:ascii="Arial" w:hAnsi="Arial" w:cs="Arial"/>
        </w:rPr>
      </w:pPr>
      <w:r w:rsidRPr="007B7EDE">
        <w:rPr>
          <w:rFonts w:ascii="Arial" w:hAnsi="Arial" w:cs="Arial"/>
          <w:b/>
          <w:bCs/>
        </w:rPr>
        <w:t>The g</w:t>
      </w:r>
      <w:r w:rsidR="00172E06" w:rsidRPr="007B7EDE">
        <w:rPr>
          <w:rFonts w:ascii="Arial" w:hAnsi="Arial" w:cs="Arial"/>
          <w:b/>
          <w:bCs/>
        </w:rPr>
        <w:t xml:space="preserve">ame:  </w:t>
      </w:r>
      <w:r w:rsidR="00172E06" w:rsidRPr="007B7EDE">
        <w:rPr>
          <w:rFonts w:ascii="Arial" w:hAnsi="Arial" w:cs="Arial"/>
        </w:rPr>
        <w:t xml:space="preserve">Players get in groups of two.  </w:t>
      </w:r>
      <w:r w:rsidR="001F3A22" w:rsidRPr="007B7EDE">
        <w:rPr>
          <w:rFonts w:ascii="Arial" w:hAnsi="Arial" w:cs="Arial"/>
        </w:rPr>
        <w:t>In each pair, one preteen</w:t>
      </w:r>
      <w:r w:rsidR="00172E06" w:rsidRPr="007B7EDE">
        <w:rPr>
          <w:rFonts w:ascii="Arial" w:hAnsi="Arial" w:cs="Arial"/>
        </w:rPr>
        <w:t xml:space="preserve"> </w:t>
      </w:r>
      <w:r w:rsidR="001F3A22" w:rsidRPr="007B7EDE">
        <w:rPr>
          <w:rFonts w:ascii="Arial" w:hAnsi="Arial" w:cs="Arial"/>
        </w:rPr>
        <w:t>un</w:t>
      </w:r>
      <w:r w:rsidR="00205C56" w:rsidRPr="007B7EDE">
        <w:rPr>
          <w:rFonts w:ascii="Arial" w:hAnsi="Arial" w:cs="Arial"/>
        </w:rPr>
        <w:t>-</w:t>
      </w:r>
      <w:r w:rsidR="001F3A22" w:rsidRPr="007B7EDE">
        <w:rPr>
          <w:rFonts w:ascii="Arial" w:hAnsi="Arial" w:cs="Arial"/>
        </w:rPr>
        <w:t>wraps t</w:t>
      </w:r>
      <w:r w:rsidR="00172E06" w:rsidRPr="007B7EDE">
        <w:rPr>
          <w:rFonts w:ascii="Arial" w:hAnsi="Arial" w:cs="Arial"/>
        </w:rPr>
        <w:t xml:space="preserve">he </w:t>
      </w:r>
      <w:r w:rsidR="001F3A22" w:rsidRPr="007B7EDE">
        <w:rPr>
          <w:rFonts w:ascii="Arial" w:hAnsi="Arial" w:cs="Arial"/>
        </w:rPr>
        <w:t xml:space="preserve">Fruit Roll-Up and puts </w:t>
      </w:r>
      <w:r w:rsidR="00172E06" w:rsidRPr="007B7EDE">
        <w:rPr>
          <w:rFonts w:ascii="Arial" w:hAnsi="Arial" w:cs="Arial"/>
        </w:rPr>
        <w:t>it in his mouth</w:t>
      </w:r>
      <w:r w:rsidR="00205C56" w:rsidRPr="007B7EDE">
        <w:rPr>
          <w:rFonts w:ascii="Arial" w:hAnsi="Arial" w:cs="Arial"/>
        </w:rPr>
        <w:t xml:space="preserve"> but </w:t>
      </w:r>
      <w:r w:rsidR="001F3A22" w:rsidRPr="007B7EDE">
        <w:rPr>
          <w:rFonts w:ascii="Arial" w:hAnsi="Arial" w:cs="Arial"/>
        </w:rPr>
        <w:t xml:space="preserve">cannot chew it.  He </w:t>
      </w:r>
      <w:r w:rsidR="00434565" w:rsidRPr="007B7EDE">
        <w:rPr>
          <w:rFonts w:ascii="Arial" w:hAnsi="Arial" w:cs="Arial"/>
        </w:rPr>
        <w:t>is</w:t>
      </w:r>
      <w:r w:rsidR="001F3A22" w:rsidRPr="007B7EDE">
        <w:rPr>
          <w:rFonts w:ascii="Arial" w:hAnsi="Arial" w:cs="Arial"/>
        </w:rPr>
        <w:t xml:space="preserve"> the guide.  </w:t>
      </w:r>
      <w:r w:rsidR="00172E06" w:rsidRPr="007B7EDE">
        <w:rPr>
          <w:rFonts w:ascii="Arial" w:hAnsi="Arial" w:cs="Arial"/>
        </w:rPr>
        <w:t xml:space="preserve">The other </w:t>
      </w:r>
      <w:r w:rsidR="001F3A22" w:rsidRPr="007B7EDE">
        <w:rPr>
          <w:rFonts w:ascii="Arial" w:hAnsi="Arial" w:cs="Arial"/>
        </w:rPr>
        <w:t xml:space="preserve">partner is blindfolded.  On GO, </w:t>
      </w:r>
      <w:proofErr w:type="gramStart"/>
      <w:r w:rsidR="001F3A22" w:rsidRPr="007B7EDE">
        <w:rPr>
          <w:rFonts w:ascii="Arial" w:hAnsi="Arial" w:cs="Arial"/>
        </w:rPr>
        <w:t xml:space="preserve">the blindfolded player is </w:t>
      </w:r>
      <w:r w:rsidR="00434565" w:rsidRPr="007B7EDE">
        <w:rPr>
          <w:rFonts w:ascii="Arial" w:hAnsi="Arial" w:cs="Arial"/>
        </w:rPr>
        <w:t>led</w:t>
      </w:r>
      <w:r w:rsidR="001F3A22" w:rsidRPr="007B7EDE">
        <w:rPr>
          <w:rFonts w:ascii="Arial" w:hAnsi="Arial" w:cs="Arial"/>
        </w:rPr>
        <w:t xml:space="preserve"> th</w:t>
      </w:r>
      <w:r w:rsidR="00434565" w:rsidRPr="007B7EDE">
        <w:rPr>
          <w:rFonts w:ascii="Arial" w:hAnsi="Arial" w:cs="Arial"/>
        </w:rPr>
        <w:t xml:space="preserve">rough the track by his guide, who </w:t>
      </w:r>
      <w:r w:rsidR="001F3A22" w:rsidRPr="007B7EDE">
        <w:rPr>
          <w:rFonts w:ascii="Arial" w:hAnsi="Arial" w:cs="Arial"/>
        </w:rPr>
        <w:t xml:space="preserve">cannot touch </w:t>
      </w:r>
      <w:r w:rsidR="00205C56" w:rsidRPr="007B7EDE">
        <w:rPr>
          <w:rFonts w:ascii="Arial" w:hAnsi="Arial" w:cs="Arial"/>
        </w:rPr>
        <w:t>his</w:t>
      </w:r>
      <w:r w:rsidR="001F3A22" w:rsidRPr="007B7EDE">
        <w:rPr>
          <w:rFonts w:ascii="Arial" w:hAnsi="Arial" w:cs="Arial"/>
        </w:rPr>
        <w:t xml:space="preserve"> partner </w:t>
      </w:r>
      <w:r w:rsidR="00434565" w:rsidRPr="007B7EDE">
        <w:rPr>
          <w:rFonts w:ascii="Arial" w:hAnsi="Arial" w:cs="Arial"/>
        </w:rPr>
        <w:t>at all</w:t>
      </w:r>
      <w:proofErr w:type="gramEnd"/>
      <w:r w:rsidR="00434565" w:rsidRPr="007B7EDE">
        <w:rPr>
          <w:rFonts w:ascii="Arial" w:hAnsi="Arial" w:cs="Arial"/>
        </w:rPr>
        <w:t xml:space="preserve">.  The guide walks alongside his partner and </w:t>
      </w:r>
      <w:r w:rsidR="00205C56" w:rsidRPr="007B7EDE">
        <w:rPr>
          <w:rFonts w:ascii="Arial" w:hAnsi="Arial" w:cs="Arial"/>
        </w:rPr>
        <w:t>directs</w:t>
      </w:r>
      <w:r w:rsidR="00434565" w:rsidRPr="007B7EDE">
        <w:rPr>
          <w:rFonts w:ascii="Arial" w:hAnsi="Arial" w:cs="Arial"/>
        </w:rPr>
        <w:t xml:space="preserve"> him using </w:t>
      </w:r>
      <w:r w:rsidR="001F3A22" w:rsidRPr="007B7EDE">
        <w:rPr>
          <w:rFonts w:ascii="Arial" w:hAnsi="Arial" w:cs="Arial"/>
        </w:rPr>
        <w:t xml:space="preserve">commands like forward, backwards, right, left, stop, </w:t>
      </w:r>
      <w:proofErr w:type="gramStart"/>
      <w:r w:rsidR="001F3A22" w:rsidRPr="007B7EDE">
        <w:rPr>
          <w:rFonts w:ascii="Arial" w:hAnsi="Arial" w:cs="Arial"/>
        </w:rPr>
        <w:t>etc</w:t>
      </w:r>
      <w:r w:rsidR="00340476" w:rsidRPr="007B7EDE">
        <w:rPr>
          <w:rFonts w:ascii="Arial" w:hAnsi="Arial" w:cs="Arial"/>
        </w:rPr>
        <w:t xml:space="preserve">  If</w:t>
      </w:r>
      <w:proofErr w:type="gramEnd"/>
      <w:r w:rsidR="00340476" w:rsidRPr="007B7EDE">
        <w:rPr>
          <w:rFonts w:ascii="Arial" w:hAnsi="Arial" w:cs="Arial"/>
        </w:rPr>
        <w:t xml:space="preserve"> a player steps outside the parameters, he must get back on the track before continuing.  </w:t>
      </w:r>
      <w:r w:rsidR="001F3A22" w:rsidRPr="007B7EDE">
        <w:rPr>
          <w:rFonts w:ascii="Arial" w:hAnsi="Arial" w:cs="Arial"/>
        </w:rPr>
        <w:t xml:space="preserve">The team who </w:t>
      </w:r>
      <w:r w:rsidRPr="007B7EDE">
        <w:rPr>
          <w:rFonts w:ascii="Arial" w:hAnsi="Arial" w:cs="Arial"/>
        </w:rPr>
        <w:t>reaches the</w:t>
      </w:r>
      <w:r w:rsidR="001F3A22" w:rsidRPr="007B7EDE">
        <w:rPr>
          <w:rFonts w:ascii="Arial" w:hAnsi="Arial" w:cs="Arial"/>
        </w:rPr>
        <w:t xml:space="preserve"> finish line first wins.</w:t>
      </w:r>
      <w:r w:rsidR="00434565" w:rsidRPr="007B7EDE">
        <w:rPr>
          <w:rFonts w:ascii="Arial" w:hAnsi="Arial" w:cs="Arial"/>
        </w:rPr>
        <w:t xml:space="preserve">  </w:t>
      </w:r>
    </w:p>
    <w:p w:rsidR="00434565" w:rsidRPr="007B7EDE" w:rsidRDefault="00434565" w:rsidP="00434565">
      <w:pPr>
        <w:rPr>
          <w:rFonts w:ascii="Arial" w:hAnsi="Arial" w:cs="Arial"/>
          <w:b/>
          <w:bCs/>
        </w:rPr>
      </w:pPr>
    </w:p>
    <w:p w:rsidR="00434565" w:rsidRPr="007B7EDE" w:rsidRDefault="00434565" w:rsidP="00434565">
      <w:pPr>
        <w:rPr>
          <w:rFonts w:ascii="Arial" w:hAnsi="Arial" w:cs="Arial"/>
          <w:b/>
          <w:bCs/>
        </w:rPr>
      </w:pPr>
      <w:r w:rsidRPr="007B7EDE">
        <w:rPr>
          <w:rFonts w:ascii="Arial" w:hAnsi="Arial" w:cs="Arial"/>
          <w:b/>
          <w:bCs/>
        </w:rPr>
        <w:t>Tips:</w:t>
      </w:r>
    </w:p>
    <w:p w:rsidR="00434565" w:rsidRPr="007B7EDE" w:rsidRDefault="00434565" w:rsidP="00FE7AA8">
      <w:pPr>
        <w:numPr>
          <w:ilvl w:val="0"/>
          <w:numId w:val="2"/>
        </w:numPr>
        <w:rPr>
          <w:rFonts w:ascii="Arial" w:hAnsi="Arial" w:cs="Arial"/>
          <w:b/>
          <w:bCs/>
        </w:rPr>
      </w:pPr>
      <w:r w:rsidRPr="007B7EDE">
        <w:rPr>
          <w:rFonts w:ascii="Arial" w:hAnsi="Arial" w:cs="Arial"/>
        </w:rPr>
        <w:t xml:space="preserve">The Fruit Roll-Up </w:t>
      </w:r>
      <w:r w:rsidR="004C5689" w:rsidRPr="007B7EDE">
        <w:rPr>
          <w:rFonts w:ascii="Arial" w:hAnsi="Arial" w:cs="Arial"/>
        </w:rPr>
        <w:t>adds complexity and fun to the game</w:t>
      </w:r>
      <w:r w:rsidRPr="007B7EDE">
        <w:rPr>
          <w:rFonts w:ascii="Arial" w:hAnsi="Arial" w:cs="Arial"/>
        </w:rPr>
        <w:t xml:space="preserve">.  </w:t>
      </w:r>
      <w:r w:rsidR="00FE7AA8" w:rsidRPr="007B7EDE">
        <w:rPr>
          <w:rFonts w:ascii="Arial" w:hAnsi="Arial" w:cs="Arial"/>
        </w:rPr>
        <w:t>Tell players</w:t>
      </w:r>
      <w:r w:rsidRPr="007B7EDE">
        <w:rPr>
          <w:rFonts w:ascii="Arial" w:hAnsi="Arial" w:cs="Arial"/>
        </w:rPr>
        <w:t xml:space="preserve"> not to eat </w:t>
      </w:r>
      <w:r w:rsidR="00FE7AA8" w:rsidRPr="007B7EDE">
        <w:rPr>
          <w:rFonts w:ascii="Arial" w:hAnsi="Arial" w:cs="Arial"/>
        </w:rPr>
        <w:t>it</w:t>
      </w:r>
      <w:r w:rsidRPr="007B7EDE">
        <w:rPr>
          <w:rFonts w:ascii="Arial" w:hAnsi="Arial" w:cs="Arial"/>
        </w:rPr>
        <w:t xml:space="preserve"> </w:t>
      </w:r>
      <w:r w:rsidR="00FE7AA8" w:rsidRPr="007B7EDE">
        <w:rPr>
          <w:rFonts w:ascii="Arial" w:hAnsi="Arial" w:cs="Arial"/>
        </w:rPr>
        <w:t>until after the game is over.</w:t>
      </w:r>
    </w:p>
    <w:p w:rsidR="00434565" w:rsidRPr="007B7EDE" w:rsidRDefault="00FE7AA8" w:rsidP="005B1879">
      <w:pPr>
        <w:numPr>
          <w:ilvl w:val="0"/>
          <w:numId w:val="2"/>
        </w:numPr>
        <w:rPr>
          <w:rFonts w:ascii="Arial" w:hAnsi="Arial" w:cs="Arial"/>
          <w:b/>
          <w:bCs/>
        </w:rPr>
      </w:pPr>
      <w:r w:rsidRPr="007B7EDE">
        <w:rPr>
          <w:rFonts w:ascii="Arial" w:hAnsi="Arial" w:cs="Arial"/>
        </w:rPr>
        <w:t xml:space="preserve">Make sure no obstacles are in the way.  You </w:t>
      </w:r>
      <w:r w:rsidR="005B1879" w:rsidRPr="007B7EDE">
        <w:rPr>
          <w:rFonts w:ascii="Arial" w:hAnsi="Arial" w:cs="Arial"/>
        </w:rPr>
        <w:t>don’t</w:t>
      </w:r>
      <w:r w:rsidRPr="007B7EDE">
        <w:rPr>
          <w:rFonts w:ascii="Arial" w:hAnsi="Arial" w:cs="Arial"/>
        </w:rPr>
        <w:t xml:space="preserve"> want kids tripping over anything or falling down.</w:t>
      </w:r>
    </w:p>
    <w:p w:rsidR="00340476" w:rsidRPr="007B7EDE" w:rsidRDefault="00FE7AA8" w:rsidP="005B1879">
      <w:pPr>
        <w:numPr>
          <w:ilvl w:val="0"/>
          <w:numId w:val="2"/>
        </w:numPr>
        <w:rPr>
          <w:rFonts w:ascii="Arial" w:hAnsi="Arial" w:cs="Arial"/>
          <w:b/>
          <w:bCs/>
        </w:rPr>
      </w:pPr>
      <w:r w:rsidRPr="007B7EDE">
        <w:rPr>
          <w:rFonts w:ascii="Arial" w:hAnsi="Arial" w:cs="Arial"/>
        </w:rPr>
        <w:t>Confirm that blindfolded players aren’t peeking</w:t>
      </w:r>
      <w:r w:rsidR="005B1879" w:rsidRPr="007B7EDE">
        <w:rPr>
          <w:rFonts w:ascii="Arial" w:hAnsi="Arial" w:cs="Arial"/>
        </w:rPr>
        <w:t>.</w:t>
      </w:r>
    </w:p>
    <w:p w:rsidR="005B1879" w:rsidRPr="007B7EDE" w:rsidRDefault="00434565" w:rsidP="00FE7AA8">
      <w:pPr>
        <w:rPr>
          <w:rFonts w:ascii="Arial" w:hAnsi="Arial" w:cs="Arial"/>
          <w:b/>
          <w:bCs/>
        </w:rPr>
      </w:pPr>
      <w:r w:rsidRPr="007B7EDE">
        <w:rPr>
          <w:rFonts w:ascii="Arial" w:hAnsi="Arial" w:cs="Arial"/>
          <w:b/>
          <w:bCs/>
        </w:rPr>
        <w:br/>
      </w:r>
      <w:r w:rsidR="005B1879" w:rsidRPr="007B7EDE">
        <w:rPr>
          <w:rFonts w:ascii="Arial" w:hAnsi="Arial" w:cs="Arial"/>
          <w:b/>
          <w:bCs/>
        </w:rPr>
        <w:t>Drive home the point:</w:t>
      </w:r>
    </w:p>
    <w:p w:rsidR="001F3A22" w:rsidRPr="007B7EDE" w:rsidRDefault="005B1879" w:rsidP="00FE7AA8">
      <w:pPr>
        <w:rPr>
          <w:rFonts w:ascii="Arial" w:hAnsi="Arial" w:cs="Arial"/>
        </w:rPr>
      </w:pPr>
      <w:r w:rsidRPr="007B7EDE">
        <w:rPr>
          <w:rFonts w:ascii="Arial" w:hAnsi="Arial" w:cs="Arial"/>
          <w:b/>
          <w:bCs/>
        </w:rPr>
        <w:br/>
      </w:r>
      <w:r w:rsidRPr="007B7EDE">
        <w:rPr>
          <w:rFonts w:ascii="Arial" w:hAnsi="Arial" w:cs="Arial"/>
        </w:rPr>
        <w:t>Have preteens get in small groups to answer the following questions:</w:t>
      </w:r>
    </w:p>
    <w:p w:rsidR="005B1879" w:rsidRPr="007B7EDE" w:rsidRDefault="005B1879" w:rsidP="005B1879">
      <w:pPr>
        <w:numPr>
          <w:ilvl w:val="0"/>
          <w:numId w:val="3"/>
        </w:numPr>
        <w:rPr>
          <w:rFonts w:ascii="Arial" w:hAnsi="Arial" w:cs="Arial"/>
        </w:rPr>
      </w:pPr>
      <w:r w:rsidRPr="007B7EDE">
        <w:rPr>
          <w:rFonts w:ascii="Arial" w:hAnsi="Arial" w:cs="Arial"/>
        </w:rPr>
        <w:t>Was the game easy or hard?  Explain.</w:t>
      </w:r>
    </w:p>
    <w:p w:rsidR="005B1879" w:rsidRPr="007B7EDE" w:rsidRDefault="005B1879" w:rsidP="005B1879">
      <w:pPr>
        <w:numPr>
          <w:ilvl w:val="0"/>
          <w:numId w:val="3"/>
        </w:numPr>
        <w:rPr>
          <w:rFonts w:ascii="Arial" w:hAnsi="Arial" w:cs="Arial"/>
        </w:rPr>
      </w:pPr>
      <w:r w:rsidRPr="007B7EDE">
        <w:rPr>
          <w:rFonts w:ascii="Arial" w:hAnsi="Arial" w:cs="Arial"/>
        </w:rPr>
        <w:t>How is this game like God’s guidance?  How is it unlike God’s guidance?</w:t>
      </w:r>
    </w:p>
    <w:p w:rsidR="00205C56" w:rsidRPr="007B7EDE" w:rsidRDefault="005B1879" w:rsidP="00205C56">
      <w:pPr>
        <w:rPr>
          <w:rFonts w:ascii="Arial" w:hAnsi="Arial" w:cs="Arial"/>
        </w:rPr>
      </w:pPr>
      <w:r w:rsidRPr="007B7EDE">
        <w:rPr>
          <w:rFonts w:ascii="Arial" w:hAnsi="Arial" w:cs="Arial"/>
        </w:rPr>
        <w:br/>
        <w:t>Next, wrap it up by connecting the game to how God guides us.  Say, “We often might feel that it is difficult to follow God’s guidance.  We want to go our way instead of God’s way.   But the truth is that God knows what’s best for us, just like the “guide” in the game we played.  He can see things we can’t.  God’s way is always the best way.  P</w:t>
      </w:r>
      <w:r w:rsidR="00205C56" w:rsidRPr="007B7EDE">
        <w:rPr>
          <w:rFonts w:ascii="Arial" w:hAnsi="Arial" w:cs="Arial"/>
        </w:rPr>
        <w:t xml:space="preserve">ut your faith in him instead of yourself. </w:t>
      </w:r>
    </w:p>
    <w:p w:rsidR="00205C56" w:rsidRDefault="00205C56" w:rsidP="00205C56">
      <w:pPr>
        <w:rPr>
          <w:rFonts w:ascii="Arial" w:hAnsi="Arial" w:cs="Arial"/>
          <w:sz w:val="22"/>
          <w:szCs w:val="22"/>
        </w:rPr>
      </w:pPr>
    </w:p>
    <w:p w:rsidR="005B1879" w:rsidRPr="005B1879" w:rsidRDefault="005B1879" w:rsidP="00205C56">
      <w:pPr>
        <w:rPr>
          <w:rFonts w:ascii="Arial" w:hAnsi="Arial" w:cs="Arial"/>
          <w:sz w:val="22"/>
          <w:szCs w:val="22"/>
        </w:rPr>
      </w:pPr>
      <w:r>
        <w:rPr>
          <w:rFonts w:ascii="Arial" w:hAnsi="Arial" w:cs="Arial"/>
          <w:sz w:val="22"/>
          <w:szCs w:val="22"/>
        </w:rPr>
        <w:t xml:space="preserve">  </w:t>
      </w:r>
    </w:p>
    <w:p w:rsidR="001F3A22" w:rsidRPr="00172E06" w:rsidRDefault="001F3A22" w:rsidP="001F3A22">
      <w:pPr>
        <w:rPr>
          <w:rFonts w:ascii="Arial" w:hAnsi="Arial" w:cs="Arial"/>
          <w:sz w:val="22"/>
          <w:szCs w:val="22"/>
        </w:rPr>
      </w:pPr>
    </w:p>
    <w:p w:rsidR="000B4BAB" w:rsidRDefault="000B4BAB" w:rsidP="000B4BAB">
      <w:pPr>
        <w:rPr>
          <w:rFonts w:ascii="Arial" w:hAnsi="Arial" w:cs="Arial"/>
          <w:sz w:val="22"/>
          <w:szCs w:val="22"/>
        </w:rPr>
      </w:pPr>
    </w:p>
    <w:p w:rsidR="000B4BAB" w:rsidRDefault="000B4BAB" w:rsidP="000B4BAB">
      <w:pPr>
        <w:rPr>
          <w:rFonts w:ascii="Arial" w:hAnsi="Arial" w:cs="Arial"/>
          <w:sz w:val="22"/>
          <w:szCs w:val="22"/>
        </w:rPr>
      </w:pPr>
    </w:p>
    <w:p w:rsidR="00C84875" w:rsidRPr="00C84875" w:rsidRDefault="00C84875" w:rsidP="000B4BAB">
      <w:pPr>
        <w:rPr>
          <w:rFonts w:ascii="Arial" w:hAnsi="Arial" w:cs="Arial"/>
          <w:sz w:val="22"/>
          <w:szCs w:val="22"/>
        </w:rPr>
      </w:pPr>
      <w:r>
        <w:rPr>
          <w:rFonts w:ascii="Arial" w:hAnsi="Arial" w:cs="Arial"/>
          <w:sz w:val="22"/>
          <w:szCs w:val="22"/>
        </w:rPr>
        <w:t xml:space="preserve"> </w:t>
      </w:r>
    </w:p>
    <w:p w:rsidR="00C84875" w:rsidRPr="00C84875" w:rsidRDefault="00C84875">
      <w:pPr>
        <w:rPr>
          <w:rFonts w:ascii="Arial" w:hAnsi="Arial" w:cs="Arial"/>
          <w:sz w:val="22"/>
          <w:szCs w:val="22"/>
        </w:rPr>
      </w:pPr>
    </w:p>
    <w:p w:rsidR="00C84875" w:rsidRPr="00C84875" w:rsidRDefault="00C84875">
      <w:pPr>
        <w:rPr>
          <w:rFonts w:ascii="Arial" w:hAnsi="Arial" w:cs="Arial"/>
          <w:sz w:val="22"/>
          <w:szCs w:val="22"/>
        </w:rPr>
      </w:pPr>
      <w:bookmarkStart w:id="0" w:name="_GoBack"/>
      <w:bookmarkEnd w:id="0"/>
    </w:p>
    <w:sectPr w:rsidR="00C84875" w:rsidRPr="00C8487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EDE" w:rsidRDefault="007B7EDE" w:rsidP="007B7EDE">
      <w:r>
        <w:separator/>
      </w:r>
    </w:p>
  </w:endnote>
  <w:endnote w:type="continuationSeparator" w:id="0">
    <w:p w:rsidR="007B7EDE" w:rsidRDefault="007B7EDE" w:rsidP="007B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00000003" w:usb1="082E0000"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DE" w:rsidRPr="007B7EDE" w:rsidRDefault="007B7EDE" w:rsidP="007B7EDE">
    <w:pPr>
      <w:pStyle w:val="Footer"/>
      <w:jc w:val="center"/>
      <w:rPr>
        <w:sz w:val="16"/>
        <w:szCs w:val="16"/>
      </w:rPr>
    </w:pPr>
    <w:r w:rsidRPr="007B7EDE">
      <w:rPr>
        <w:sz w:val="16"/>
        <w:szCs w:val="16"/>
      </w:rPr>
      <w:t>Copyright – PreteenMinistry.net</w:t>
    </w:r>
  </w:p>
  <w:p w:rsidR="007B7EDE" w:rsidRDefault="007B7E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EDE" w:rsidRDefault="007B7EDE" w:rsidP="007B7EDE">
      <w:r>
        <w:separator/>
      </w:r>
    </w:p>
  </w:footnote>
  <w:footnote w:type="continuationSeparator" w:id="0">
    <w:p w:rsidR="007B7EDE" w:rsidRDefault="007B7EDE" w:rsidP="007B7E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1055"/>
    <w:multiLevelType w:val="hybridMultilevel"/>
    <w:tmpl w:val="9376B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387714"/>
    <w:multiLevelType w:val="hybridMultilevel"/>
    <w:tmpl w:val="1474E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D1739F"/>
    <w:multiLevelType w:val="hybridMultilevel"/>
    <w:tmpl w:val="BC34B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75"/>
    <w:rsid w:val="000B4BAB"/>
    <w:rsid w:val="00172E06"/>
    <w:rsid w:val="001F3A22"/>
    <w:rsid w:val="00205C56"/>
    <w:rsid w:val="002124DA"/>
    <w:rsid w:val="00340476"/>
    <w:rsid w:val="003A1827"/>
    <w:rsid w:val="00434565"/>
    <w:rsid w:val="004C5689"/>
    <w:rsid w:val="005B1879"/>
    <w:rsid w:val="007B7EDE"/>
    <w:rsid w:val="00C84875"/>
    <w:rsid w:val="00FE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B7EDE"/>
    <w:pPr>
      <w:tabs>
        <w:tab w:val="center" w:pos="4320"/>
        <w:tab w:val="right" w:pos="8640"/>
      </w:tabs>
    </w:pPr>
  </w:style>
  <w:style w:type="character" w:customStyle="1" w:styleId="HeaderChar">
    <w:name w:val="Header Char"/>
    <w:basedOn w:val="DefaultParagraphFont"/>
    <w:link w:val="Header"/>
    <w:rsid w:val="007B7EDE"/>
    <w:rPr>
      <w:sz w:val="24"/>
      <w:szCs w:val="24"/>
      <w:lang w:eastAsia="zh-TW"/>
    </w:rPr>
  </w:style>
  <w:style w:type="paragraph" w:styleId="Footer">
    <w:name w:val="footer"/>
    <w:basedOn w:val="Normal"/>
    <w:link w:val="FooterChar"/>
    <w:rsid w:val="007B7EDE"/>
    <w:pPr>
      <w:tabs>
        <w:tab w:val="center" w:pos="4320"/>
        <w:tab w:val="right" w:pos="8640"/>
      </w:tabs>
    </w:pPr>
  </w:style>
  <w:style w:type="character" w:customStyle="1" w:styleId="FooterChar">
    <w:name w:val="Footer Char"/>
    <w:basedOn w:val="DefaultParagraphFont"/>
    <w:link w:val="Footer"/>
    <w:rsid w:val="007B7EDE"/>
    <w:rPr>
      <w:sz w:val="24"/>
      <w:szCs w:val="24"/>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B7EDE"/>
    <w:pPr>
      <w:tabs>
        <w:tab w:val="center" w:pos="4320"/>
        <w:tab w:val="right" w:pos="8640"/>
      </w:tabs>
    </w:pPr>
  </w:style>
  <w:style w:type="character" w:customStyle="1" w:styleId="HeaderChar">
    <w:name w:val="Header Char"/>
    <w:basedOn w:val="DefaultParagraphFont"/>
    <w:link w:val="Header"/>
    <w:rsid w:val="007B7EDE"/>
    <w:rPr>
      <w:sz w:val="24"/>
      <w:szCs w:val="24"/>
      <w:lang w:eastAsia="zh-TW"/>
    </w:rPr>
  </w:style>
  <w:style w:type="paragraph" w:styleId="Footer">
    <w:name w:val="footer"/>
    <w:basedOn w:val="Normal"/>
    <w:link w:val="FooterChar"/>
    <w:rsid w:val="007B7EDE"/>
    <w:pPr>
      <w:tabs>
        <w:tab w:val="center" w:pos="4320"/>
        <w:tab w:val="right" w:pos="8640"/>
      </w:tabs>
    </w:pPr>
  </w:style>
  <w:style w:type="character" w:customStyle="1" w:styleId="FooterChar">
    <w:name w:val="Footer Char"/>
    <w:basedOn w:val="DefaultParagraphFont"/>
    <w:link w:val="Footer"/>
    <w:rsid w:val="007B7EDE"/>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The Amazing Fruit Roll-Up Race</vt:lpstr>
    </vt:vector>
  </TitlesOfParts>
  <Company>Jefferson Parish Library</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Amazing Fruit Roll-Up Race</dc:title>
  <dc:subject/>
  <dc:creator>Patron</dc:creator>
  <cp:keywords/>
  <dc:description/>
  <cp:lastModifiedBy>Personal Mac</cp:lastModifiedBy>
  <cp:revision>2</cp:revision>
  <dcterms:created xsi:type="dcterms:W3CDTF">2014-01-29T16:08:00Z</dcterms:created>
  <dcterms:modified xsi:type="dcterms:W3CDTF">2014-01-29T16:08:00Z</dcterms:modified>
</cp:coreProperties>
</file>